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sz w:val="28"/>
        </w:rPr>
        <w:br/>
        <w:t>«</w:t>
      </w:r>
      <w:proofErr w:type="spellStart"/>
      <w:r>
        <w:rPr>
          <w:rFonts w:ascii="Times New Roman" w:hAnsi="Times New Roman"/>
          <w:b/>
          <w:sz w:val="28"/>
        </w:rPr>
        <w:t>Викуловская</w:t>
      </w:r>
      <w:proofErr w:type="spellEnd"/>
      <w:r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</w:rPr>
        <w:t>Нововяткинская</w:t>
      </w:r>
      <w:proofErr w:type="spellEnd"/>
      <w:r>
        <w:rPr>
          <w:rFonts w:ascii="Times New Roman" w:hAnsi="Times New Roman"/>
          <w:b/>
          <w:sz w:val="28"/>
        </w:rPr>
        <w:t xml:space="preserve"> школа – детский сад</w:t>
      </w:r>
    </w:p>
    <w:p w:rsidR="00041493" w:rsidRDefault="00041493" w:rsidP="00041493">
      <w:pPr>
        <w:jc w:val="center"/>
        <w:rPr>
          <w:rFonts w:asciiTheme="minorHAnsi" w:hAnsiTheme="minorHAnsi" w:cstheme="minorBid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2712"/>
        <w:gridCol w:w="4058"/>
      </w:tblGrid>
      <w:tr w:rsidR="00041493" w:rsidTr="00041493">
        <w:trPr>
          <w:trHeight w:val="2218"/>
        </w:trPr>
        <w:tc>
          <w:tcPr>
            <w:tcW w:w="3464" w:type="dxa"/>
          </w:tcPr>
          <w:p w:rsidR="00041493" w:rsidRDefault="00041493" w:rsidP="00041493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экспертной группы МО учителей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математики, информатики и ИКТ 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от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</w:t>
            </w:r>
            <w:r w:rsidR="00AE0FE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</w:rPr>
              <w:t>августа  20</w:t>
            </w:r>
            <w:r w:rsidR="00E51C4E">
              <w:rPr>
                <w:rFonts w:ascii="Times New Roman" w:hAnsi="Times New Roman"/>
                <w:sz w:val="24"/>
              </w:rPr>
              <w:t>20</w:t>
            </w:r>
            <w:proofErr w:type="gramEnd"/>
            <w:r>
              <w:rPr>
                <w:rFonts w:ascii="Times New Roman" w:hAnsi="Times New Roman"/>
                <w:sz w:val="24"/>
              </w:rPr>
              <w:t>г №   __</w:t>
            </w:r>
            <w:r w:rsidR="00C416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740" w:type="dxa"/>
          </w:tcPr>
          <w:p w:rsidR="00041493" w:rsidRDefault="00041493" w:rsidP="00041493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методист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_________________/ 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Мякишева </w:t>
            </w:r>
            <w:proofErr w:type="gramStart"/>
            <w:r>
              <w:rPr>
                <w:rFonts w:ascii="Times New Roman" w:hAnsi="Times New Roman"/>
                <w:sz w:val="24"/>
              </w:rPr>
              <w:t>О.Н .</w:t>
            </w:r>
            <w:proofErr w:type="gramEnd"/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041493" w:rsidRDefault="00E51C4E" w:rsidP="00C515F2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30</w:t>
            </w:r>
            <w:r w:rsidR="00041493">
              <w:rPr>
                <w:rFonts w:ascii="Times New Roman" w:hAnsi="Times New Roman"/>
                <w:sz w:val="24"/>
              </w:rPr>
              <w:t xml:space="preserve">  августа</w:t>
            </w:r>
            <w:proofErr w:type="gramEnd"/>
            <w:r w:rsidR="00041493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20</w:t>
            </w:r>
            <w:r w:rsidR="00041493">
              <w:rPr>
                <w:rFonts w:ascii="Times New Roman" w:hAnsi="Times New Roman"/>
                <w:sz w:val="24"/>
              </w:rPr>
              <w:t xml:space="preserve">   г</w:t>
            </w:r>
          </w:p>
        </w:tc>
        <w:tc>
          <w:tcPr>
            <w:tcW w:w="4217" w:type="dxa"/>
          </w:tcPr>
          <w:p w:rsidR="00041493" w:rsidRDefault="00041493" w:rsidP="00041493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МАОУ "</w:t>
            </w:r>
            <w:proofErr w:type="spellStart"/>
            <w:r>
              <w:rPr>
                <w:rFonts w:ascii="Times New Roman" w:hAnsi="Times New Roman"/>
                <w:sz w:val="24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№2"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</w:t>
            </w:r>
            <w:proofErr w:type="gramStart"/>
            <w:r>
              <w:rPr>
                <w:rFonts w:ascii="Times New Roman" w:hAnsi="Times New Roman"/>
                <w:sz w:val="24"/>
              </w:rPr>
              <w:t>3</w:t>
            </w:r>
            <w:r w:rsidR="00E51C4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»  августа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</w:t>
            </w:r>
            <w:r w:rsidR="00E51C4E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041493" w:rsidRDefault="00041493" w:rsidP="00041493">
            <w:pPr>
              <w:pStyle w:val="a4"/>
              <w:spacing w:line="276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_______    -ОД</w:t>
            </w:r>
          </w:p>
        </w:tc>
      </w:tr>
    </w:tbl>
    <w:p w:rsidR="00041493" w:rsidRDefault="00041493" w:rsidP="00041493">
      <w:pPr>
        <w:pStyle w:val="a4"/>
        <w:jc w:val="right"/>
        <w:rPr>
          <w:rFonts w:ascii="Times New Roman" w:eastAsiaTheme="minorEastAsia" w:hAnsi="Times New Roman"/>
          <w:bCs/>
          <w:sz w:val="24"/>
          <w:szCs w:val="24"/>
        </w:rPr>
      </w:pPr>
    </w:p>
    <w:p w:rsidR="00041493" w:rsidRDefault="00041493" w:rsidP="00041493">
      <w:pPr>
        <w:rPr>
          <w:rFonts w:asciiTheme="minorHAnsi" w:hAnsiTheme="minorHAnsi" w:cstheme="minorBidi"/>
          <w:b/>
          <w:bCs/>
          <w:sz w:val="36"/>
          <w:szCs w:val="36"/>
        </w:rPr>
      </w:pPr>
    </w:p>
    <w:p w:rsidR="00041493" w:rsidRDefault="00041493" w:rsidP="00041493">
      <w:pPr>
        <w:rPr>
          <w:b/>
          <w:bCs/>
          <w:sz w:val="36"/>
          <w:szCs w:val="36"/>
        </w:rPr>
      </w:pPr>
    </w:p>
    <w:p w:rsidR="00041493" w:rsidRDefault="00041493" w:rsidP="00041493">
      <w:pPr>
        <w:jc w:val="center"/>
        <w:rPr>
          <w:b/>
          <w:bCs/>
          <w:sz w:val="36"/>
          <w:szCs w:val="36"/>
        </w:rPr>
      </w:pP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_______алгебре и началам анализа___________________________________</w:t>
      </w: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_______10______________________________________________________</w:t>
      </w: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учителя _</w:t>
      </w:r>
      <w:proofErr w:type="spellStart"/>
      <w:r>
        <w:rPr>
          <w:rFonts w:ascii="Times New Roman" w:hAnsi="Times New Roman"/>
          <w:b/>
          <w:sz w:val="28"/>
          <w:szCs w:val="28"/>
        </w:rPr>
        <w:t>Пшеничниковой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Валентины Ивановны_________________________</w:t>
      </w: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41493" w:rsidRDefault="00041493" w:rsidP="000414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51C4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- 20</w:t>
      </w:r>
      <w:r w:rsidR="00C515F2">
        <w:rPr>
          <w:rFonts w:ascii="Times New Roman" w:hAnsi="Times New Roman"/>
          <w:b/>
          <w:sz w:val="28"/>
          <w:szCs w:val="28"/>
        </w:rPr>
        <w:t>2</w:t>
      </w:r>
      <w:r w:rsidR="00E51C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41493" w:rsidRDefault="00041493" w:rsidP="00041493">
      <w:pPr>
        <w:shd w:val="clear" w:color="auto" w:fill="FFFFFF"/>
        <w:ind w:firstLine="720"/>
        <w:jc w:val="center"/>
        <w:rPr>
          <w:rFonts w:asciiTheme="minorHAnsi" w:hAnsiTheme="minorHAnsi" w:cstheme="minorBidi"/>
          <w:b/>
          <w:bCs/>
          <w:sz w:val="28"/>
        </w:rPr>
      </w:pPr>
    </w:p>
    <w:p w:rsidR="00041493" w:rsidRDefault="00041493" w:rsidP="00041493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041493" w:rsidRDefault="00041493" w:rsidP="00041493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74CCD" w:rsidRDefault="00A74CC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74CCD" w:rsidRDefault="00A74CC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74CCD" w:rsidRDefault="00A74CC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74CCD" w:rsidRDefault="00A74CC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74CCD" w:rsidRDefault="00A74CC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74CCD" w:rsidRDefault="00A74CC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7209D" w:rsidRDefault="0047209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7209D" w:rsidRDefault="0047209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7209D" w:rsidRDefault="0047209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7209D" w:rsidRDefault="0047209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7209D" w:rsidRDefault="0047209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7209D" w:rsidRDefault="0047209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74CCD" w:rsidRDefault="00A74CCD" w:rsidP="00287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4EAF" w:rsidRDefault="00EE4EAF" w:rsidP="00EE4E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EE4EAF" w:rsidRDefault="00EE4EAF" w:rsidP="00EE4E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алгебре и началам анализа, 10 класс,</w:t>
      </w:r>
    </w:p>
    <w:p w:rsidR="00EE4EAF" w:rsidRDefault="00EE4EAF" w:rsidP="00EE4E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</w:t>
      </w:r>
    </w:p>
    <w:p w:rsidR="00EE4EAF" w:rsidRDefault="00EE4EAF" w:rsidP="00EE4E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Пшеничниковой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Валентины Ивановны</w:t>
      </w:r>
    </w:p>
    <w:p w:rsidR="00EE4EAF" w:rsidRDefault="00EE4EAF" w:rsidP="00EE4E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4EAF" w:rsidRDefault="00EE4EAF" w:rsidP="00EE4E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2020/2021 учебный год</w:t>
      </w:r>
    </w:p>
    <w:p w:rsidR="00EE4EAF" w:rsidRDefault="00EE4EAF" w:rsidP="00EE4EAF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4EAF" w:rsidRDefault="00EE4EAF" w:rsidP="00EE4EAF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</w:t>
      </w:r>
      <w:r w:rsidRPr="004E20A1">
        <w:rPr>
          <w:rFonts w:ascii="Times New Roman" w:hAnsi="Times New Roman"/>
          <w:sz w:val="24"/>
          <w:szCs w:val="28"/>
        </w:rPr>
        <w:t>алгебре и началам анализа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для 10 класса составлена на основе документов:</w:t>
      </w:r>
    </w:p>
    <w:p w:rsidR="00EE4EAF" w:rsidRDefault="00EE4EAF" w:rsidP="00EE4EAF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EE4EAF" w:rsidRDefault="00EE4EAF" w:rsidP="00EE4E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Федеральный закон «Об образовании в Российской Федерации»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от 29.12.2012 №273-ФЗ.</w:t>
      </w:r>
    </w:p>
    <w:p w:rsidR="00EE4EAF" w:rsidRDefault="00EE4EAF" w:rsidP="00EE4EAF">
      <w:pPr>
        <w:pStyle w:val="a7"/>
        <w:numPr>
          <w:ilvl w:val="0"/>
          <w:numId w:val="24"/>
        </w:numPr>
        <w:tabs>
          <w:tab w:val="left" w:pos="1155"/>
        </w:tabs>
        <w:spacing w:after="0" w:line="235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РФ от </w:t>
      </w:r>
      <w:r>
        <w:rPr>
          <w:rFonts w:ascii="Times New Roman" w:hAnsi="Times New Roman"/>
          <w:b/>
          <w:sz w:val="24"/>
          <w:szCs w:val="24"/>
        </w:rPr>
        <w:t>17 мая 2012 г. № 413 (с изменениями от 29.12.2014, 31.12.2015,29.06.2017);</w:t>
      </w:r>
    </w:p>
    <w:p w:rsidR="00EE4EAF" w:rsidRDefault="00EE4EAF" w:rsidP="00EE4EAF">
      <w:pPr>
        <w:pStyle w:val="a4"/>
        <w:numPr>
          <w:ilvl w:val="0"/>
          <w:numId w:val="24"/>
        </w:numPr>
        <w:jc w:val="both"/>
        <w:rPr>
          <w:rFonts w:ascii="Times New Roman" w:eastAsiaTheme="minorEastAsia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Примерная основная образовательная программа среднего общего образования, одобренная решением федеральн6ого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– методического объединения по общему образования </w:t>
      </w:r>
      <w:r>
        <w:rPr>
          <w:rFonts w:ascii="Times New Roman" w:hAnsi="Times New Roman"/>
          <w:b/>
          <w:sz w:val="24"/>
          <w:szCs w:val="24"/>
        </w:rPr>
        <w:t>(протокол № 2/16 от 12.05.2016);</w:t>
      </w:r>
    </w:p>
    <w:p w:rsidR="00EE4EAF" w:rsidRDefault="00EE4EAF" w:rsidP="00EE4E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Основная образовательная программа </w:t>
      </w:r>
      <w:proofErr w:type="gramStart"/>
      <w:r>
        <w:rPr>
          <w:rFonts w:ascii="Times New Roman" w:hAnsi="Times New Roman"/>
          <w:sz w:val="24"/>
          <w:szCs w:val="28"/>
          <w:shd w:val="clear" w:color="auto" w:fill="FFFFFF"/>
        </w:rPr>
        <w:t>среднего  общего</w:t>
      </w:r>
      <w:proofErr w:type="gram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образования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№2», утверждённая приказом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от 22.06.2020 № 51/2- ОД;</w:t>
      </w:r>
    </w:p>
    <w:p w:rsidR="00EE4EAF" w:rsidRPr="00EE4EAF" w:rsidRDefault="00EE4EAF" w:rsidP="00EE4E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Авторская программа, допущенная Министерством образования и науки Российской Федерации (</w:t>
      </w:r>
      <w:r>
        <w:rPr>
          <w:rFonts w:ascii="Times New Roman" w:hAnsi="Times New Roman"/>
          <w:color w:val="000000"/>
          <w:sz w:val="24"/>
          <w:szCs w:val="24"/>
        </w:rPr>
        <w:t>Сборник рабочих программ</w:t>
      </w:r>
      <w:r>
        <w:rPr>
          <w:rFonts w:ascii="Times New Roman" w:hAnsi="Times New Roman"/>
          <w:sz w:val="24"/>
          <w:szCs w:val="28"/>
        </w:rPr>
        <w:t xml:space="preserve"> для 10-11 классов общеобразовательных учреждений (сост. </w:t>
      </w:r>
      <w:proofErr w:type="spellStart"/>
      <w:r>
        <w:rPr>
          <w:rFonts w:ascii="Times New Roman" w:hAnsi="Times New Roman"/>
          <w:sz w:val="24"/>
          <w:szCs w:val="28"/>
        </w:rPr>
        <w:t>Т.А.Бурмистрова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– 2-е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М.: Просвещение, 2018)</w:t>
      </w:r>
    </w:p>
    <w:p w:rsidR="00EE4EAF" w:rsidRDefault="00EE4EAF" w:rsidP="00EE4E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Учебный план среднего общего образования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2020/2021 учебный год, утверждённый приказом от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22.06.2020 № 51/2- </w:t>
      </w:r>
      <w:proofErr w:type="gramStart"/>
      <w:r>
        <w:rPr>
          <w:rFonts w:ascii="Times New Roman" w:hAnsi="Times New Roman"/>
          <w:b/>
          <w:sz w:val="24"/>
          <w:szCs w:val="28"/>
          <w:shd w:val="clear" w:color="auto" w:fill="FFFFFF"/>
        </w:rPr>
        <w:t>ОД ;</w:t>
      </w:r>
      <w:proofErr w:type="gramEnd"/>
    </w:p>
    <w:p w:rsidR="00EE4EAF" w:rsidRDefault="00EE4EAF" w:rsidP="00EE4EAF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2020/</w:t>
      </w:r>
      <w:proofErr w:type="gramStart"/>
      <w:r>
        <w:rPr>
          <w:rFonts w:ascii="Times New Roman" w:hAnsi="Times New Roman"/>
          <w:sz w:val="24"/>
          <w:szCs w:val="28"/>
          <w:shd w:val="clear" w:color="auto" w:fill="FFFFFF"/>
        </w:rPr>
        <w:t>2021  учебный</w:t>
      </w:r>
      <w:proofErr w:type="gram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год, утверждённый приказом от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22.06.2020 № 51/2- ОД.</w:t>
      </w:r>
    </w:p>
    <w:p w:rsidR="00EE4EAF" w:rsidRDefault="00EE4EAF" w:rsidP="00EE4EAF">
      <w:pPr>
        <w:pStyle w:val="a4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ab/>
      </w:r>
    </w:p>
    <w:p w:rsidR="00EE4EAF" w:rsidRDefault="00EE4EAF" w:rsidP="00EE4EAF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EE4EAF" w:rsidRDefault="00EE4EAF" w:rsidP="00EE4EAF">
      <w:pPr>
        <w:pStyle w:val="a4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>В учебном плане среднего общего образования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изучение алгебры и начала анализа на базовом уровне в 10 классе отводится 3 час в неделю, всего 102 часа в год </w:t>
      </w:r>
      <w:r w:rsidRPr="001C59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резерв – 2 ч).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:rsidR="00EE4EAF" w:rsidRDefault="00EE4EAF" w:rsidP="00EE4EAF">
      <w:pPr>
        <w:pStyle w:val="a4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Содержание рабочей программы соответствует авторской программе. В начале учебного года организуется сопутствующее повторение ранее изученного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планируемых результатах обучения. </w:t>
      </w:r>
      <w:r w:rsidR="00AA6039">
        <w:rPr>
          <w:rFonts w:ascii="Times New Roman" w:hAnsi="Times New Roman"/>
          <w:sz w:val="24"/>
        </w:rPr>
        <w:t>Планируется урок для промежуточной аттестации по предмету за курс 10 класса в конце учебного года.</w:t>
      </w:r>
    </w:p>
    <w:p w:rsidR="00EE4EAF" w:rsidRDefault="00EE4EAF" w:rsidP="00EE4EAF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D2305">
        <w:rPr>
          <w:rFonts w:ascii="Times New Roman" w:hAnsi="Times New Roman"/>
          <w:sz w:val="24"/>
          <w:szCs w:val="24"/>
        </w:rPr>
        <w:t>Согласно учебному плану для изучения курса ал</w:t>
      </w:r>
      <w:r>
        <w:rPr>
          <w:rFonts w:ascii="Times New Roman" w:hAnsi="Times New Roman"/>
          <w:sz w:val="24"/>
          <w:szCs w:val="24"/>
        </w:rPr>
        <w:t xml:space="preserve">гебры и начала анализа 10 класса, в </w:t>
      </w:r>
      <w:proofErr w:type="gramStart"/>
      <w:r>
        <w:rPr>
          <w:rFonts w:ascii="Times New Roman" w:hAnsi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/>
          <w:sz w:val="24"/>
          <w:szCs w:val="24"/>
        </w:rPr>
        <w:t xml:space="preserve"> календарным учебным графиком, отводится </w:t>
      </w:r>
      <w:r w:rsidRPr="006D230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часа в неделю, 102 часа в год</w:t>
      </w:r>
      <w:r w:rsidRPr="001C59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резерв – 2 ч).</w:t>
      </w:r>
    </w:p>
    <w:p w:rsidR="00EE4EAF" w:rsidRDefault="00EE4EAF" w:rsidP="00EE4EAF">
      <w:pPr>
        <w:pStyle w:val="a4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Авторская программа рассчитана на 86 часов, поэтому глава «Тригонометрические функции» перенесена из 11 класса.</w:t>
      </w:r>
      <w:r w:rsidRPr="00287D1D">
        <w:rPr>
          <w:rFonts w:ascii="Times New Roman" w:hAnsi="Times New Roman"/>
          <w:sz w:val="24"/>
        </w:rPr>
        <w:t xml:space="preserve"> Также планиру</w:t>
      </w:r>
      <w:r>
        <w:rPr>
          <w:rFonts w:ascii="Times New Roman" w:hAnsi="Times New Roman"/>
          <w:sz w:val="24"/>
        </w:rPr>
        <w:t xml:space="preserve">ется урок для </w:t>
      </w:r>
      <w:r w:rsidRPr="00287D1D">
        <w:rPr>
          <w:rFonts w:ascii="Times New Roman" w:hAnsi="Times New Roman"/>
          <w:sz w:val="24"/>
        </w:rPr>
        <w:t xml:space="preserve">  промежуточной аттестации по предмету за курс</w:t>
      </w:r>
      <w:r>
        <w:rPr>
          <w:rFonts w:ascii="Times New Roman" w:hAnsi="Times New Roman"/>
          <w:sz w:val="24"/>
        </w:rPr>
        <w:t xml:space="preserve"> 10</w:t>
      </w:r>
      <w:r w:rsidRPr="00287D1D">
        <w:rPr>
          <w:rFonts w:ascii="Times New Roman" w:hAnsi="Times New Roman"/>
          <w:sz w:val="24"/>
        </w:rPr>
        <w:t xml:space="preserve"> класса в конце учебного года. </w:t>
      </w:r>
    </w:p>
    <w:p w:rsidR="00EE4EAF" w:rsidRPr="0047209D" w:rsidRDefault="00EE4EAF" w:rsidP="0047209D">
      <w:pPr>
        <w:pStyle w:val="a4"/>
        <w:ind w:firstLine="696"/>
        <w:jc w:val="both"/>
        <w:rPr>
          <w:rFonts w:ascii="Times New Roman" w:hAnsi="Times New Roman"/>
          <w:color w:val="FF0000"/>
          <w:sz w:val="24"/>
          <w:szCs w:val="28"/>
          <w:shd w:val="clear" w:color="auto" w:fill="FFFFFF"/>
        </w:rPr>
      </w:pP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обучающихся, нуждающихся в </w:t>
      </w:r>
      <w:proofErr w:type="spellStart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>коррекционно</w:t>
      </w:r>
      <w:proofErr w:type="spellEnd"/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– развивающем обучении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 xml:space="preserve">) обеспечивается на учебных занятиях посредством использования элементов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различных </w:t>
      </w:r>
      <w:r w:rsidRPr="009C0D97">
        <w:rPr>
          <w:rFonts w:ascii="Times New Roman" w:hAnsi="Times New Roman"/>
          <w:sz w:val="24"/>
          <w:szCs w:val="28"/>
          <w:shd w:val="clear" w:color="auto" w:fill="FFFFFF"/>
        </w:rPr>
        <w:t>педагогических технологий (проблемное обучение, метод проектов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, а также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с помощью </w:t>
      </w:r>
      <w:r>
        <w:rPr>
          <w:rFonts w:ascii="Times New Roman" w:hAnsi="Times New Roman"/>
          <w:sz w:val="24"/>
          <w:szCs w:val="28"/>
          <w:shd w:val="clear" w:color="auto" w:fill="FFFFFF"/>
        </w:rPr>
        <w:t>цифровой образовательной платформы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Учи.ру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>», «Российская электронная школа»,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Skysmart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>»</w:t>
      </w:r>
      <w:r w:rsidRPr="00851B9A">
        <w:rPr>
          <w:rFonts w:ascii="Times New Roman" w:hAnsi="Times New Roman"/>
          <w:sz w:val="24"/>
        </w:rPr>
        <w:t xml:space="preserve"> и</w:t>
      </w:r>
      <w:r w:rsidRPr="00851B9A">
        <w:rPr>
          <w:sz w:val="24"/>
        </w:rPr>
        <w:t xml:space="preserve"> 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>разноуровнево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домашне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</w:t>
      </w:r>
      <w:r w:rsidRPr="00851B9A">
        <w:rPr>
          <w:rFonts w:ascii="Times New Roman" w:hAnsi="Times New Roman"/>
          <w:sz w:val="24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4"/>
          <w:szCs w:val="28"/>
          <w:shd w:val="clear" w:color="auto" w:fill="FFFFFF"/>
        </w:rPr>
        <w:t>я.</w:t>
      </w:r>
    </w:p>
    <w:p w:rsidR="00EE4EAF" w:rsidRDefault="00EE4EAF" w:rsidP="00EE4EAF">
      <w:pPr>
        <w:pStyle w:val="a4"/>
        <w:ind w:left="720" w:firstLine="69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EE4EAF" w:rsidRDefault="00EE4EAF" w:rsidP="00EE4EAF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64129">
        <w:rPr>
          <w:rFonts w:ascii="Times New Roman" w:hAnsi="Times New Roman"/>
          <w:sz w:val="24"/>
          <w:szCs w:val="24"/>
        </w:rPr>
        <w:t xml:space="preserve">.     </w:t>
      </w:r>
      <w:r w:rsidRPr="00F30438">
        <w:rPr>
          <w:rFonts w:ascii="Times New Roman" w:hAnsi="Times New Roman"/>
          <w:sz w:val="24"/>
          <w:szCs w:val="24"/>
        </w:rPr>
        <w:t xml:space="preserve">Алгебра и начала анализа. 10 – 11 класс, </w:t>
      </w:r>
      <w:proofErr w:type="gramStart"/>
      <w:r w:rsidRPr="00F30438">
        <w:rPr>
          <w:rFonts w:ascii="Times New Roman" w:hAnsi="Times New Roman"/>
          <w:sz w:val="24"/>
          <w:szCs w:val="24"/>
        </w:rPr>
        <w:t xml:space="preserve">авторы:   </w:t>
      </w:r>
      <w:proofErr w:type="gramEnd"/>
      <w:r w:rsidRPr="00F30438">
        <w:rPr>
          <w:rFonts w:ascii="Times New Roman" w:hAnsi="Times New Roman"/>
          <w:sz w:val="24"/>
          <w:szCs w:val="24"/>
        </w:rPr>
        <w:t xml:space="preserve">Ш.А. Алимов, Ю.М. Колягин, </w:t>
      </w:r>
      <w:proofErr w:type="spellStart"/>
      <w:r w:rsidRPr="00F30438">
        <w:rPr>
          <w:rFonts w:ascii="Times New Roman" w:hAnsi="Times New Roman"/>
          <w:sz w:val="24"/>
          <w:szCs w:val="24"/>
        </w:rPr>
        <w:t>М.В.Ткачёва</w:t>
      </w:r>
      <w:proofErr w:type="spellEnd"/>
      <w:r w:rsidRPr="00F30438">
        <w:rPr>
          <w:rFonts w:ascii="Times New Roman" w:hAnsi="Times New Roman"/>
          <w:sz w:val="24"/>
          <w:szCs w:val="24"/>
        </w:rPr>
        <w:t>, Н.Е. Фёдорова, М.И. Шабунин. Издательство «Просвещение», 201</w:t>
      </w:r>
      <w:r>
        <w:rPr>
          <w:rFonts w:ascii="Times New Roman" w:hAnsi="Times New Roman"/>
          <w:sz w:val="24"/>
          <w:szCs w:val="24"/>
        </w:rPr>
        <w:t>8</w:t>
      </w:r>
      <w:r w:rsidRPr="00F30438">
        <w:rPr>
          <w:rFonts w:ascii="Times New Roman" w:hAnsi="Times New Roman"/>
          <w:sz w:val="24"/>
          <w:szCs w:val="24"/>
        </w:rPr>
        <w:t xml:space="preserve"> год.  </w:t>
      </w:r>
    </w:p>
    <w:p w:rsidR="0041271F" w:rsidRDefault="00EE4EAF" w:rsidP="0047209D">
      <w:pPr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30438">
        <w:rPr>
          <w:rFonts w:ascii="Times New Roman" w:hAnsi="Times New Roman"/>
          <w:sz w:val="24"/>
          <w:szCs w:val="24"/>
        </w:rPr>
        <w:t>Алгебра и начала анализа. 10 – 11 класс</w:t>
      </w:r>
      <w:r>
        <w:rPr>
          <w:rFonts w:ascii="Times New Roman" w:hAnsi="Times New Roman"/>
          <w:sz w:val="24"/>
          <w:szCs w:val="24"/>
        </w:rPr>
        <w:t>. Дидактические материалы к учебнику</w:t>
      </w:r>
      <w:r w:rsidRPr="00F30438">
        <w:rPr>
          <w:rFonts w:ascii="Times New Roman" w:hAnsi="Times New Roman"/>
          <w:sz w:val="24"/>
          <w:szCs w:val="24"/>
        </w:rPr>
        <w:t xml:space="preserve"> Ш.А. Алимов</w:t>
      </w:r>
      <w:r>
        <w:rPr>
          <w:rFonts w:ascii="Times New Roman" w:hAnsi="Times New Roman"/>
          <w:sz w:val="24"/>
          <w:szCs w:val="24"/>
        </w:rPr>
        <w:t>а и др./</w:t>
      </w:r>
      <w:r w:rsidRPr="00F30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438">
        <w:rPr>
          <w:rFonts w:ascii="Times New Roman" w:hAnsi="Times New Roman"/>
          <w:sz w:val="24"/>
          <w:szCs w:val="24"/>
        </w:rPr>
        <w:t>М.В.Ткачёва</w:t>
      </w:r>
      <w:proofErr w:type="spellEnd"/>
      <w:r w:rsidRPr="00F30438">
        <w:rPr>
          <w:rFonts w:ascii="Times New Roman" w:hAnsi="Times New Roman"/>
          <w:sz w:val="24"/>
          <w:szCs w:val="24"/>
        </w:rPr>
        <w:t>, Н.Е. Фёдорова, М.И. Шабунин. Издательство «Просвещение», 201</w:t>
      </w:r>
      <w:r>
        <w:rPr>
          <w:rFonts w:ascii="Times New Roman" w:hAnsi="Times New Roman"/>
          <w:sz w:val="24"/>
          <w:szCs w:val="24"/>
        </w:rPr>
        <w:t>7</w:t>
      </w:r>
      <w:r w:rsidRPr="00F30438">
        <w:rPr>
          <w:rFonts w:ascii="Times New Roman" w:hAnsi="Times New Roman"/>
          <w:sz w:val="24"/>
          <w:szCs w:val="24"/>
        </w:rPr>
        <w:t xml:space="preserve"> год.  </w:t>
      </w:r>
    </w:p>
    <w:p w:rsidR="0041271F" w:rsidRDefault="0041271F" w:rsidP="0041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1F" w:rsidRDefault="0041271F" w:rsidP="00412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EA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C90719">
        <w:rPr>
          <w:rFonts w:ascii="Times New Roman" w:hAnsi="Times New Roman"/>
          <w:b/>
          <w:sz w:val="28"/>
          <w:szCs w:val="28"/>
        </w:rPr>
        <w:t>обучающихся</w:t>
      </w:r>
    </w:p>
    <w:p w:rsidR="00E51C4E" w:rsidRPr="00E51C4E" w:rsidRDefault="00E51C4E" w:rsidP="00E51C4E">
      <w:pPr>
        <w:spacing w:line="240" w:lineRule="auto"/>
        <w:rPr>
          <w:rFonts w:ascii="Times New Roman" w:hAnsi="Times New Roman"/>
          <w:b/>
          <w:sz w:val="24"/>
        </w:rPr>
      </w:pPr>
      <w:r w:rsidRPr="0059106C">
        <w:rPr>
          <w:rFonts w:ascii="Times New Roman" w:hAnsi="Times New Roman"/>
          <w:sz w:val="24"/>
        </w:rPr>
        <w:t xml:space="preserve">В результате изучения алгебры и начала математического анализа   </w:t>
      </w:r>
      <w:r w:rsidRPr="00E51C4E">
        <w:rPr>
          <w:rFonts w:ascii="Times New Roman" w:hAnsi="Times New Roman"/>
          <w:b/>
          <w:sz w:val="24"/>
        </w:rPr>
        <w:t>выпускник научится:</w:t>
      </w:r>
    </w:p>
    <w:p w:rsidR="0059106C" w:rsidRPr="00BC5233" w:rsidRDefault="0059106C" w:rsidP="00BC5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106C">
        <w:rPr>
          <w:rFonts w:ascii="Times New Roman" w:hAnsi="Times New Roman"/>
          <w:sz w:val="24"/>
          <w:szCs w:val="24"/>
        </w:rPr>
        <w:tab/>
      </w:r>
      <w:r w:rsidR="00BC5233" w:rsidRPr="004D14A1">
        <w:rPr>
          <w:rFonts w:ascii="Times New Roman" w:hAnsi="Times New Roman"/>
          <w:b/>
          <w:bCs/>
          <w:i/>
          <w:iCs/>
          <w:sz w:val="24"/>
          <w:szCs w:val="24"/>
        </w:rPr>
        <w:t>Личн</w:t>
      </w:r>
      <w:r w:rsidR="00BC5233"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="00BC5233" w:rsidRPr="004D14A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="00BC5233" w:rsidRPr="004D14A1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="00BC5233"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 w:rsidR="00BC5233" w:rsidRPr="004D14A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ы</w:t>
      </w:r>
      <w:r w:rsidR="00BC5233" w:rsidRPr="004D14A1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BC5233" w:rsidRPr="004D14A1">
        <w:rPr>
          <w:rFonts w:ascii="Times New Roman" w:hAnsi="Times New Roman"/>
          <w:sz w:val="24"/>
          <w:szCs w:val="24"/>
        </w:rPr>
        <w:t xml:space="preserve"> </w:t>
      </w:r>
      <w:r w:rsidR="00BC5233" w:rsidRPr="004D14A1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="00BC5233" w:rsidRPr="004D14A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="00BC5233" w:rsidRPr="004D14A1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="00BC5233"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у</w:t>
      </w:r>
      <w:r w:rsidR="00BC5233" w:rsidRPr="004D14A1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="00BC5233" w:rsidRPr="004D14A1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ь</w:t>
      </w:r>
      <w:r w:rsidR="00BC5233" w:rsidRPr="004D14A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т</w:t>
      </w:r>
      <w:r w:rsidR="00BC5233" w:rsidRPr="004D14A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а</w:t>
      </w:r>
      <w:r w:rsidR="00BC5233" w:rsidRPr="004D14A1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="00BC5233"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ы</w:t>
      </w:r>
      <w:r w:rsidRPr="0059106C">
        <w:rPr>
          <w:rFonts w:ascii="Times New Roman" w:hAnsi="Times New Roman"/>
          <w:b/>
          <w:sz w:val="24"/>
          <w:szCs w:val="24"/>
        </w:rPr>
        <w:t xml:space="preserve">: </w:t>
      </w:r>
    </w:p>
    <w:p w:rsidR="0059106C" w:rsidRPr="000D133A" w:rsidRDefault="0059106C" w:rsidP="000D133A">
      <w:pPr>
        <w:pStyle w:val="a7"/>
        <w:numPr>
          <w:ilvl w:val="0"/>
          <w:numId w:val="18"/>
        </w:numPr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>мировоззрени</w:t>
      </w:r>
      <w:r w:rsidR="00B17173" w:rsidRPr="000D133A">
        <w:rPr>
          <w:rFonts w:ascii="Times New Roman" w:hAnsi="Times New Roman"/>
          <w:sz w:val="24"/>
          <w:szCs w:val="24"/>
        </w:rPr>
        <w:t>ю</w:t>
      </w:r>
      <w:r w:rsidRPr="000D133A">
        <w:rPr>
          <w:rFonts w:ascii="Times New Roman" w:hAnsi="Times New Roman"/>
          <w:sz w:val="24"/>
          <w:szCs w:val="24"/>
        </w:rPr>
        <w:t xml:space="preserve">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59106C" w:rsidRPr="000D133A" w:rsidRDefault="0059106C" w:rsidP="000D133A">
      <w:pPr>
        <w:pStyle w:val="a7"/>
        <w:numPr>
          <w:ilvl w:val="0"/>
          <w:numId w:val="18"/>
        </w:numPr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>готовност</w:t>
      </w:r>
      <w:r w:rsidR="00B17173" w:rsidRPr="000D133A">
        <w:rPr>
          <w:rFonts w:ascii="Times New Roman" w:hAnsi="Times New Roman"/>
          <w:sz w:val="24"/>
          <w:szCs w:val="24"/>
        </w:rPr>
        <w:t>и</w:t>
      </w:r>
      <w:r w:rsidRPr="000D133A">
        <w:rPr>
          <w:rFonts w:ascii="Times New Roman" w:hAnsi="Times New Roman"/>
          <w:sz w:val="24"/>
          <w:szCs w:val="24"/>
        </w:rPr>
        <w:t xml:space="preserve"> и способност</w:t>
      </w:r>
      <w:r w:rsidR="00B17173" w:rsidRPr="000D133A">
        <w:rPr>
          <w:rFonts w:ascii="Times New Roman" w:hAnsi="Times New Roman"/>
          <w:sz w:val="24"/>
          <w:szCs w:val="24"/>
        </w:rPr>
        <w:t>и</w:t>
      </w:r>
      <w:r w:rsidRPr="000D133A">
        <w:rPr>
          <w:rFonts w:ascii="Times New Roman" w:hAnsi="Times New Roman"/>
          <w:sz w:val="24"/>
          <w:szCs w:val="24"/>
        </w:rPr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9106C" w:rsidRPr="00B62079" w:rsidRDefault="0059106C" w:rsidP="00B17173">
      <w:pPr>
        <w:pStyle w:val="a7"/>
        <w:numPr>
          <w:ilvl w:val="0"/>
          <w:numId w:val="18"/>
        </w:numPr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>навык</w:t>
      </w:r>
      <w:r w:rsidR="00B17173" w:rsidRPr="000D133A">
        <w:rPr>
          <w:rFonts w:ascii="Times New Roman" w:hAnsi="Times New Roman"/>
          <w:sz w:val="24"/>
          <w:szCs w:val="24"/>
        </w:rPr>
        <w:t>ам</w:t>
      </w:r>
      <w:r w:rsidRPr="000D133A">
        <w:rPr>
          <w:rFonts w:ascii="Times New Roman" w:hAnsi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9106C" w:rsidRPr="0059106C" w:rsidRDefault="0059106C" w:rsidP="0059106C">
      <w:pPr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9106C">
        <w:rPr>
          <w:rFonts w:ascii="Times New Roman" w:hAnsi="Times New Roman"/>
          <w:sz w:val="24"/>
          <w:szCs w:val="24"/>
        </w:rPr>
        <w:t xml:space="preserve"> </w:t>
      </w:r>
      <w:r w:rsidRPr="0059106C">
        <w:rPr>
          <w:rFonts w:ascii="Times New Roman" w:hAnsi="Times New Roman"/>
          <w:sz w:val="24"/>
          <w:szCs w:val="24"/>
        </w:rPr>
        <w:tab/>
      </w:r>
      <w:r w:rsidRPr="00BC5233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="00BC5233" w:rsidRPr="00BC5233">
        <w:rPr>
          <w:rFonts w:ascii="Times New Roman" w:hAnsi="Times New Roman"/>
          <w:b/>
          <w:bCs/>
          <w:i/>
          <w:iCs/>
          <w:sz w:val="24"/>
          <w:szCs w:val="24"/>
        </w:rPr>
        <w:t xml:space="preserve"> р</w:t>
      </w:r>
      <w:r w:rsidR="00BC5233" w:rsidRPr="00BC523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="00BC5233" w:rsidRPr="00BC5233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="00BC5233" w:rsidRPr="00BC523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у</w:t>
      </w:r>
      <w:r w:rsidR="00BC5233" w:rsidRPr="00BC5233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="00BC5233" w:rsidRPr="00BC523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ь</w:t>
      </w:r>
      <w:r w:rsidR="00BC5233" w:rsidRPr="00BC523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т</w:t>
      </w:r>
      <w:r w:rsidR="00BC5233" w:rsidRPr="00BC5233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а</w:t>
      </w:r>
      <w:r w:rsidR="00BC5233" w:rsidRPr="00BC523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="00BC5233" w:rsidRPr="00BC523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ы</w:t>
      </w:r>
      <w:r w:rsidRPr="0059106C">
        <w:rPr>
          <w:rFonts w:ascii="Times New Roman" w:hAnsi="Times New Roman"/>
          <w:b/>
          <w:sz w:val="24"/>
          <w:szCs w:val="24"/>
        </w:rPr>
        <w:t xml:space="preserve">: </w:t>
      </w:r>
    </w:p>
    <w:p w:rsidR="0059106C" w:rsidRPr="000D133A" w:rsidRDefault="0059106C" w:rsidP="000D133A">
      <w:pPr>
        <w:pStyle w:val="a7"/>
        <w:numPr>
          <w:ilvl w:val="0"/>
          <w:numId w:val="16"/>
        </w:numPr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9106C" w:rsidRPr="000D133A" w:rsidRDefault="0059106C" w:rsidP="000D133A">
      <w:pPr>
        <w:pStyle w:val="a7"/>
        <w:numPr>
          <w:ilvl w:val="0"/>
          <w:numId w:val="16"/>
        </w:numPr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9106C" w:rsidRPr="00B62079" w:rsidRDefault="0059106C" w:rsidP="00B62079">
      <w:pPr>
        <w:pStyle w:val="a7"/>
        <w:numPr>
          <w:ilvl w:val="0"/>
          <w:numId w:val="16"/>
        </w:numPr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9106C" w:rsidRDefault="0059106C" w:rsidP="00BC523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106C">
        <w:rPr>
          <w:rFonts w:ascii="Times New Roman" w:hAnsi="Times New Roman"/>
          <w:sz w:val="24"/>
          <w:szCs w:val="24"/>
        </w:rPr>
        <w:tab/>
      </w:r>
      <w:r w:rsidRPr="00BC5233">
        <w:rPr>
          <w:rFonts w:ascii="Times New Roman" w:hAnsi="Times New Roman"/>
          <w:b/>
          <w:i/>
          <w:sz w:val="24"/>
          <w:szCs w:val="24"/>
        </w:rPr>
        <w:t>Предметные</w:t>
      </w:r>
      <w:r w:rsidR="00BC5233" w:rsidRPr="00BC5233">
        <w:rPr>
          <w:rFonts w:ascii="Times New Roman" w:hAnsi="Times New Roman"/>
          <w:b/>
          <w:bCs/>
          <w:i/>
          <w:iCs/>
          <w:sz w:val="24"/>
          <w:szCs w:val="24"/>
        </w:rPr>
        <w:t xml:space="preserve"> р</w:t>
      </w:r>
      <w:r w:rsidR="00BC5233" w:rsidRPr="00BC523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="00BC5233" w:rsidRPr="00BC5233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="00BC5233" w:rsidRPr="00BC523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у</w:t>
      </w:r>
      <w:r w:rsidR="00BC5233" w:rsidRPr="00BC5233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="00BC5233" w:rsidRPr="00BC523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ь</w:t>
      </w:r>
      <w:r w:rsidR="00BC5233" w:rsidRPr="00BC523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т</w:t>
      </w:r>
      <w:r w:rsidR="00BC5233" w:rsidRPr="00BC5233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а</w:t>
      </w:r>
      <w:r w:rsidR="00BC5233" w:rsidRPr="00BC5233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="00BC5233" w:rsidRPr="00BC5233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ы:</w:t>
      </w:r>
      <w:r w:rsidRPr="00BC52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находить значения корня натуральной степени, степени с рациональным показателем,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выполнять тождественные преобразования тригонометрических, иррациональных, степенных, показательных и логарифмических выражений;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 xml:space="preserve">определять значения функции по значению аргумента при различных способах задания функции; 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описывать по графику и в простейших случаях по формуле поведение и свойства функций;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строить графики линейной, квадратичной, тригонометрических, степенной, показательной и логарифмической функций;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решать уравнения и неравенства, используя свойства функций и их графики;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решать рациональные, тригонометрические, иррациональные, показательные (простейшие) и логарифмические (простейшие) уравнения;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решать рациональные, показательные (простейшие) и логарифмические (простейшие) неравенства;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>составлять уравнения и неравенства по условию задачи;</w:t>
      </w:r>
    </w:p>
    <w:p w:rsidR="000D133A" w:rsidRPr="000D133A" w:rsidRDefault="000D133A" w:rsidP="000D133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D133A">
        <w:rPr>
          <w:rFonts w:ascii="Times New Roman" w:hAnsi="Times New Roman"/>
          <w:sz w:val="24"/>
        </w:rPr>
        <w:t xml:space="preserve">использовать графический метод для приближенного решения уравнений и неравенств. </w:t>
      </w:r>
    </w:p>
    <w:p w:rsidR="0059106C" w:rsidRPr="00B62079" w:rsidRDefault="000D133A" w:rsidP="00B62079">
      <w:pPr>
        <w:pStyle w:val="a7"/>
        <w:numPr>
          <w:ilvl w:val="0"/>
          <w:numId w:val="16"/>
        </w:numPr>
        <w:spacing w:after="0" w:line="240" w:lineRule="auto"/>
        <w:jc w:val="both"/>
        <w:rPr>
          <w:rStyle w:val="FontStyle395"/>
          <w:rFonts w:ascii="Times New Roman" w:hAnsi="Times New Roman" w:cs="Times New Roman"/>
          <w:bCs w:val="0"/>
          <w:i/>
          <w:color w:val="auto"/>
          <w:spacing w:val="0"/>
          <w:sz w:val="28"/>
          <w:szCs w:val="24"/>
        </w:rPr>
      </w:pPr>
      <w:r w:rsidRPr="000D133A">
        <w:rPr>
          <w:rFonts w:ascii="Times New Roman" w:hAnsi="Times New Roman"/>
          <w:sz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B17173" w:rsidRPr="00410152" w:rsidRDefault="00B17173" w:rsidP="00B17173">
      <w:pPr>
        <w:pStyle w:val="30"/>
        <w:shd w:val="clear" w:color="auto" w:fill="auto"/>
        <w:tabs>
          <w:tab w:val="left" w:pos="540"/>
        </w:tabs>
        <w:spacing w:line="240" w:lineRule="auto"/>
        <w:ind w:left="540" w:hanging="360"/>
        <w:rPr>
          <w:b/>
          <w:sz w:val="24"/>
          <w:szCs w:val="28"/>
        </w:rPr>
      </w:pPr>
      <w:r w:rsidRPr="00410152">
        <w:rPr>
          <w:b/>
          <w:sz w:val="24"/>
          <w:szCs w:val="28"/>
        </w:rPr>
        <w:t>Выпускник получит возможность</w:t>
      </w:r>
      <w:r>
        <w:rPr>
          <w:b/>
          <w:sz w:val="24"/>
          <w:szCs w:val="28"/>
        </w:rPr>
        <w:t xml:space="preserve"> научиться</w:t>
      </w:r>
      <w:r w:rsidRPr="00410152">
        <w:rPr>
          <w:b/>
          <w:sz w:val="24"/>
          <w:szCs w:val="28"/>
        </w:rPr>
        <w:t>:</w:t>
      </w: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0D133A" w:rsidRPr="000D133A" w:rsidRDefault="000D133A" w:rsidP="00B62079">
      <w:pPr>
        <w:pStyle w:val="a7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A1">
        <w:rPr>
          <w:rFonts w:ascii="Times New Roman" w:hAnsi="Times New Roman"/>
          <w:b/>
          <w:bCs/>
          <w:i/>
          <w:iCs/>
          <w:sz w:val="24"/>
          <w:szCs w:val="24"/>
        </w:rPr>
        <w:t>Личн</w:t>
      </w:r>
      <w:r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о</w:t>
      </w:r>
      <w:r w:rsidRPr="004D14A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 w:rsidRPr="004D14A1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 w:rsidRPr="004D14A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ы</w:t>
      </w:r>
      <w:r w:rsidRPr="004D14A1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4D14A1">
        <w:rPr>
          <w:rFonts w:ascii="Times New Roman" w:hAnsi="Times New Roman"/>
          <w:sz w:val="24"/>
          <w:szCs w:val="24"/>
        </w:rPr>
        <w:t xml:space="preserve"> </w:t>
      </w:r>
      <w:r w:rsidRPr="004D14A1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4D14A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Pr="004D14A1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у</w:t>
      </w:r>
      <w:r w:rsidRPr="004D14A1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Pr="004D14A1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ь</w:t>
      </w:r>
      <w:r w:rsidRPr="004D14A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т</w:t>
      </w:r>
      <w:r w:rsidRPr="004D14A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а</w:t>
      </w:r>
      <w:r w:rsidRPr="004D14A1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ы</w:t>
      </w:r>
      <w:r w:rsidRPr="0059106C">
        <w:rPr>
          <w:rFonts w:ascii="Times New Roman" w:hAnsi="Times New Roman"/>
          <w:b/>
          <w:sz w:val="24"/>
          <w:szCs w:val="24"/>
        </w:rPr>
        <w:t xml:space="preserve">: </w:t>
      </w:r>
    </w:p>
    <w:p w:rsidR="00B17173" w:rsidRPr="000D133A" w:rsidRDefault="00B17173" w:rsidP="00B62079">
      <w:pPr>
        <w:pStyle w:val="a7"/>
        <w:numPr>
          <w:ilvl w:val="0"/>
          <w:numId w:val="2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lastRenderedPageBreak/>
        <w:t xml:space="preserve"> готовности и способности к образованию, в том числе самообразованию, на протяжении всей жизни; сознательному отношению к непрерывному образованию как условию успешной профессиональной и общественной деятельности; </w:t>
      </w:r>
    </w:p>
    <w:p w:rsidR="00B17173" w:rsidRPr="000D133A" w:rsidRDefault="00B17173" w:rsidP="00B62079">
      <w:pPr>
        <w:pStyle w:val="a7"/>
        <w:numPr>
          <w:ilvl w:val="0"/>
          <w:numId w:val="2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 эстетическому отношению к миру, включая эстетику быта, научного и технического творчества; </w:t>
      </w:r>
    </w:p>
    <w:p w:rsidR="00B17173" w:rsidRPr="000D133A" w:rsidRDefault="00B17173" w:rsidP="00B62079">
      <w:pPr>
        <w:pStyle w:val="a7"/>
        <w:numPr>
          <w:ilvl w:val="0"/>
          <w:numId w:val="21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>осознанному выбору будущей профессии и возможностей реализации собственных жизненных планов; отношению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17173" w:rsidRPr="0059106C" w:rsidRDefault="00B17173" w:rsidP="00B6207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106C">
        <w:rPr>
          <w:rFonts w:ascii="Times New Roman" w:hAnsi="Times New Roman"/>
          <w:sz w:val="24"/>
          <w:szCs w:val="24"/>
        </w:rPr>
        <w:t xml:space="preserve"> </w:t>
      </w:r>
      <w:r w:rsidRPr="0059106C">
        <w:rPr>
          <w:rFonts w:ascii="Times New Roman" w:hAnsi="Times New Roman"/>
          <w:sz w:val="24"/>
          <w:szCs w:val="24"/>
        </w:rPr>
        <w:tab/>
      </w:r>
      <w:r w:rsidRPr="000D133A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="000D133A" w:rsidRPr="000D133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D133A" w:rsidRPr="004D14A1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="000D133A" w:rsidRPr="004D14A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="000D133A" w:rsidRPr="004D14A1">
        <w:rPr>
          <w:rFonts w:ascii="Times New Roman" w:hAnsi="Times New Roman"/>
          <w:b/>
          <w:bCs/>
          <w:i/>
          <w:iCs/>
          <w:sz w:val="24"/>
          <w:szCs w:val="24"/>
        </w:rPr>
        <w:t>з</w:t>
      </w:r>
      <w:r w:rsidR="000D133A"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у</w:t>
      </w:r>
      <w:r w:rsidR="000D133A" w:rsidRPr="004D14A1"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="000D133A" w:rsidRPr="004D14A1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ь</w:t>
      </w:r>
      <w:r w:rsidR="000D133A" w:rsidRPr="004D14A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т</w:t>
      </w:r>
      <w:r w:rsidR="000D133A" w:rsidRPr="004D14A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а</w:t>
      </w:r>
      <w:r w:rsidR="000D133A" w:rsidRPr="004D14A1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т</w:t>
      </w:r>
      <w:r w:rsidR="000D133A" w:rsidRPr="004D14A1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ы</w:t>
      </w:r>
      <w:r w:rsidRPr="0059106C">
        <w:rPr>
          <w:rFonts w:ascii="Times New Roman" w:hAnsi="Times New Roman"/>
          <w:b/>
          <w:sz w:val="24"/>
          <w:szCs w:val="24"/>
        </w:rPr>
        <w:t xml:space="preserve">: </w:t>
      </w:r>
    </w:p>
    <w:p w:rsidR="00B17173" w:rsidRPr="000D133A" w:rsidRDefault="00B17173" w:rsidP="00B62079">
      <w:pPr>
        <w:pStyle w:val="a7"/>
        <w:numPr>
          <w:ilvl w:val="0"/>
          <w:numId w:val="22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 готовност</w:t>
      </w:r>
      <w:r w:rsidR="00BC5233" w:rsidRPr="000D133A">
        <w:rPr>
          <w:rFonts w:ascii="Times New Roman" w:hAnsi="Times New Roman"/>
          <w:sz w:val="24"/>
          <w:szCs w:val="24"/>
        </w:rPr>
        <w:t>и</w:t>
      </w:r>
      <w:r w:rsidRPr="000D133A">
        <w:rPr>
          <w:rFonts w:ascii="Times New Roman" w:hAnsi="Times New Roman"/>
          <w:sz w:val="24"/>
          <w:szCs w:val="24"/>
        </w:rPr>
        <w:t xml:space="preserve"> и способност</w:t>
      </w:r>
      <w:r w:rsidR="00BC5233" w:rsidRPr="000D133A">
        <w:rPr>
          <w:rFonts w:ascii="Times New Roman" w:hAnsi="Times New Roman"/>
          <w:sz w:val="24"/>
          <w:szCs w:val="24"/>
        </w:rPr>
        <w:t>и</w:t>
      </w:r>
      <w:r w:rsidRPr="000D133A">
        <w:rPr>
          <w:rFonts w:ascii="Times New Roman" w:hAnsi="Times New Roman"/>
          <w:sz w:val="24"/>
          <w:szCs w:val="24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17173" w:rsidRPr="000D133A" w:rsidRDefault="00B17173" w:rsidP="00B62079">
      <w:pPr>
        <w:pStyle w:val="a7"/>
        <w:numPr>
          <w:ilvl w:val="0"/>
          <w:numId w:val="22"/>
        </w:num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 умени</w:t>
      </w:r>
      <w:r w:rsidR="00BC5233" w:rsidRPr="000D133A">
        <w:rPr>
          <w:rFonts w:ascii="Times New Roman" w:hAnsi="Times New Roman"/>
          <w:sz w:val="24"/>
          <w:szCs w:val="24"/>
        </w:rPr>
        <w:t>ю</w:t>
      </w:r>
      <w:r w:rsidRPr="000D133A">
        <w:rPr>
          <w:rFonts w:ascii="Times New Roman" w:hAnsi="Times New Roman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17173" w:rsidRPr="000D133A" w:rsidRDefault="00B17173" w:rsidP="00B6207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 владени</w:t>
      </w:r>
      <w:r w:rsidR="00BC5233" w:rsidRPr="000D133A">
        <w:rPr>
          <w:rFonts w:ascii="Times New Roman" w:hAnsi="Times New Roman"/>
          <w:sz w:val="24"/>
          <w:szCs w:val="24"/>
        </w:rPr>
        <w:t>ю</w:t>
      </w:r>
      <w:r w:rsidRPr="000D133A">
        <w:rPr>
          <w:rFonts w:ascii="Times New Roman" w:hAnsi="Times New Roman"/>
          <w:sz w:val="24"/>
          <w:szCs w:val="24"/>
        </w:rPr>
        <w:t xml:space="preserve">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B17173" w:rsidRPr="000D133A" w:rsidRDefault="00B17173" w:rsidP="00B6207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33A">
        <w:rPr>
          <w:rFonts w:ascii="Times New Roman" w:hAnsi="Times New Roman"/>
          <w:sz w:val="24"/>
          <w:szCs w:val="24"/>
        </w:rPr>
        <w:t xml:space="preserve"> владени</w:t>
      </w:r>
      <w:r w:rsidR="00BC5233" w:rsidRPr="000D133A">
        <w:rPr>
          <w:rFonts w:ascii="Times New Roman" w:hAnsi="Times New Roman"/>
          <w:sz w:val="24"/>
          <w:szCs w:val="24"/>
        </w:rPr>
        <w:t>ю</w:t>
      </w:r>
      <w:r w:rsidRPr="000D133A">
        <w:rPr>
          <w:rFonts w:ascii="Times New Roman" w:hAnsi="Times New Roman"/>
          <w:sz w:val="24"/>
          <w:szCs w:val="24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 w:rsidRPr="000D133A">
        <w:rPr>
          <w:rFonts w:ascii="Times New Roman" w:hAnsi="Times New Roman"/>
          <w:sz w:val="24"/>
          <w:szCs w:val="24"/>
        </w:rPr>
        <w:tab/>
      </w:r>
    </w:p>
    <w:p w:rsidR="0059106C" w:rsidRDefault="000D133A" w:rsidP="00B62079">
      <w:pPr>
        <w:pStyle w:val="Style261"/>
        <w:widowControl/>
        <w:ind w:left="720"/>
        <w:rPr>
          <w:rStyle w:val="FontStyle395"/>
          <w:rFonts w:ascii="Times New Roman" w:hAnsi="Times New Roman" w:cs="Times New Roman"/>
          <w:sz w:val="28"/>
          <w:szCs w:val="28"/>
        </w:rPr>
      </w:pPr>
      <w:r w:rsidRPr="00BC5233">
        <w:rPr>
          <w:rFonts w:ascii="Times New Roman" w:hAnsi="Times New Roman"/>
          <w:b/>
          <w:i/>
        </w:rPr>
        <w:t>Предметные</w:t>
      </w:r>
      <w:r w:rsidRPr="00BC5233">
        <w:rPr>
          <w:rFonts w:ascii="Times New Roman" w:hAnsi="Times New Roman"/>
          <w:b/>
          <w:bCs/>
          <w:i/>
          <w:iCs/>
        </w:rPr>
        <w:t xml:space="preserve"> р</w:t>
      </w:r>
      <w:r w:rsidRPr="00BC5233">
        <w:rPr>
          <w:rFonts w:ascii="Times New Roman" w:hAnsi="Times New Roman"/>
          <w:b/>
          <w:bCs/>
          <w:i/>
          <w:iCs/>
          <w:spacing w:val="-1"/>
        </w:rPr>
        <w:t>е</w:t>
      </w:r>
      <w:r w:rsidRPr="00BC5233">
        <w:rPr>
          <w:rFonts w:ascii="Times New Roman" w:hAnsi="Times New Roman"/>
          <w:b/>
          <w:bCs/>
          <w:i/>
          <w:iCs/>
        </w:rPr>
        <w:t>з</w:t>
      </w:r>
      <w:r w:rsidRPr="00BC5233">
        <w:rPr>
          <w:rFonts w:ascii="Times New Roman" w:hAnsi="Times New Roman"/>
          <w:b/>
          <w:bCs/>
          <w:i/>
          <w:iCs/>
          <w:spacing w:val="1"/>
        </w:rPr>
        <w:t>у</w:t>
      </w:r>
      <w:r w:rsidRPr="00BC5233">
        <w:rPr>
          <w:rFonts w:ascii="Times New Roman" w:hAnsi="Times New Roman"/>
          <w:b/>
          <w:bCs/>
          <w:i/>
          <w:iCs/>
        </w:rPr>
        <w:t>л</w:t>
      </w:r>
      <w:r w:rsidRPr="00BC5233">
        <w:rPr>
          <w:rFonts w:ascii="Times New Roman" w:hAnsi="Times New Roman"/>
          <w:b/>
          <w:bCs/>
          <w:i/>
          <w:iCs/>
          <w:spacing w:val="-5"/>
        </w:rPr>
        <w:t>ь</w:t>
      </w:r>
      <w:r w:rsidRPr="00BC5233">
        <w:rPr>
          <w:rFonts w:ascii="Times New Roman" w:hAnsi="Times New Roman"/>
          <w:b/>
          <w:bCs/>
          <w:i/>
          <w:iCs/>
          <w:spacing w:val="5"/>
        </w:rPr>
        <w:t>т</w:t>
      </w:r>
      <w:r w:rsidRPr="00BC5233">
        <w:rPr>
          <w:rFonts w:ascii="Times New Roman" w:hAnsi="Times New Roman"/>
          <w:b/>
          <w:bCs/>
          <w:i/>
          <w:iCs/>
          <w:spacing w:val="-3"/>
        </w:rPr>
        <w:t>а</w:t>
      </w:r>
      <w:r w:rsidRPr="00BC5233">
        <w:rPr>
          <w:rFonts w:ascii="Times New Roman" w:hAnsi="Times New Roman"/>
          <w:b/>
          <w:bCs/>
          <w:i/>
          <w:iCs/>
          <w:spacing w:val="4"/>
        </w:rPr>
        <w:t>т</w:t>
      </w:r>
      <w:r w:rsidRPr="00BC5233">
        <w:rPr>
          <w:rFonts w:ascii="Times New Roman" w:hAnsi="Times New Roman"/>
          <w:b/>
          <w:bCs/>
          <w:i/>
          <w:iCs/>
          <w:spacing w:val="1"/>
        </w:rPr>
        <w:t>ы:</w:t>
      </w:r>
    </w:p>
    <w:p w:rsidR="0059106C" w:rsidRDefault="0059106C" w:rsidP="00B62079">
      <w:pPr>
        <w:pStyle w:val="Style261"/>
        <w:widowControl/>
        <w:ind w:left="720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Pr="00B62079" w:rsidRDefault="00B62079" w:rsidP="00B62079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FontStyle395"/>
          <w:rFonts w:ascii="Times New Roman" w:hAnsi="Times New Roman" w:cs="Times New Roman"/>
          <w:b w:val="0"/>
          <w:bCs w:val="0"/>
          <w:color w:val="auto"/>
          <w:spacing w:val="0"/>
          <w:sz w:val="24"/>
          <w:szCs w:val="24"/>
        </w:rPr>
      </w:pPr>
      <w:r w:rsidRPr="00B62079">
        <w:rPr>
          <w:rFonts w:ascii="Times New Roman" w:hAnsi="Times New Roman"/>
          <w:sz w:val="24"/>
          <w:szCs w:val="24"/>
        </w:rPr>
        <w:t>владени</w:t>
      </w:r>
      <w:r>
        <w:rPr>
          <w:rFonts w:ascii="Times New Roman" w:hAnsi="Times New Roman"/>
          <w:sz w:val="24"/>
          <w:szCs w:val="24"/>
        </w:rPr>
        <w:t>ю</w:t>
      </w:r>
      <w:r w:rsidRPr="00B62079">
        <w:rPr>
          <w:rFonts w:ascii="Times New Roman" w:hAnsi="Times New Roman"/>
          <w:sz w:val="24"/>
          <w:szCs w:val="24"/>
        </w:rPr>
        <w:t xml:space="preserve"> навыками использования готовых компьютерных программ при решении задач. </w:t>
      </w:r>
    </w:p>
    <w:p w:rsidR="00B62079" w:rsidRPr="0059106C" w:rsidRDefault="00B62079" w:rsidP="00B6207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9106C">
        <w:rPr>
          <w:rFonts w:ascii="Times New Roman" w:hAnsi="Times New Roman"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</w:t>
      </w:r>
      <w:proofErr w:type="gramStart"/>
      <w:r w:rsidRPr="0059106C">
        <w:rPr>
          <w:rFonts w:ascii="Times New Roman" w:hAnsi="Times New Roman"/>
          <w:sz w:val="24"/>
          <w:szCs w:val="24"/>
        </w:rPr>
        <w:t>деятельности;  вероятностный</w:t>
      </w:r>
      <w:proofErr w:type="gramEnd"/>
      <w:r w:rsidRPr="0059106C">
        <w:rPr>
          <w:rFonts w:ascii="Times New Roman" w:hAnsi="Times New Roman"/>
          <w:sz w:val="24"/>
          <w:szCs w:val="24"/>
        </w:rPr>
        <w:t xml:space="preserve"> характер различных процессов окружающего мира; </w:t>
      </w:r>
    </w:p>
    <w:p w:rsidR="00B62079" w:rsidRPr="00B62079" w:rsidRDefault="00B62079" w:rsidP="00B6207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62079">
        <w:rPr>
          <w:rFonts w:ascii="Times New Roman" w:hAnsi="Times New Roman"/>
          <w:sz w:val="24"/>
          <w:szCs w:val="24"/>
        </w:rPr>
        <w:t>владени</w:t>
      </w:r>
      <w:r>
        <w:rPr>
          <w:rFonts w:ascii="Times New Roman" w:hAnsi="Times New Roman"/>
          <w:sz w:val="24"/>
          <w:szCs w:val="24"/>
        </w:rPr>
        <w:t>ю</w:t>
      </w:r>
      <w:r w:rsidRPr="00B62079">
        <w:rPr>
          <w:rFonts w:ascii="Times New Roman" w:hAnsi="Times New Roman"/>
          <w:sz w:val="24"/>
          <w:szCs w:val="24"/>
        </w:rPr>
        <w:t xml:space="preserve">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</w:t>
      </w:r>
      <w:r>
        <w:rPr>
          <w:rFonts w:ascii="Times New Roman" w:hAnsi="Times New Roman"/>
          <w:sz w:val="24"/>
          <w:szCs w:val="24"/>
        </w:rPr>
        <w:t>;</w:t>
      </w:r>
    </w:p>
    <w:p w:rsidR="0059106C" w:rsidRPr="00B62079" w:rsidRDefault="00B62079" w:rsidP="00B62079">
      <w:pPr>
        <w:pStyle w:val="a7"/>
        <w:numPr>
          <w:ilvl w:val="0"/>
          <w:numId w:val="22"/>
        </w:numPr>
        <w:spacing w:after="0" w:line="240" w:lineRule="auto"/>
        <w:jc w:val="both"/>
        <w:rPr>
          <w:rStyle w:val="FontStyle395"/>
          <w:rFonts w:ascii="Times New Roman" w:hAnsi="Times New Roman" w:cs="Times New Roman"/>
          <w:bCs w:val="0"/>
          <w:i/>
          <w:color w:val="auto"/>
          <w:spacing w:val="0"/>
          <w:sz w:val="28"/>
          <w:szCs w:val="24"/>
        </w:rPr>
      </w:pPr>
      <w:r w:rsidRPr="000D133A">
        <w:rPr>
          <w:rFonts w:ascii="Times New Roman" w:hAnsi="Times New Roman"/>
          <w:sz w:val="24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</w:t>
      </w:r>
      <w:r>
        <w:rPr>
          <w:rFonts w:ascii="Times New Roman" w:hAnsi="Times New Roman"/>
          <w:sz w:val="24"/>
        </w:rPr>
        <w:t>;</w:t>
      </w:r>
    </w:p>
    <w:p w:rsidR="00B62079" w:rsidRPr="00B62079" w:rsidRDefault="00B62079" w:rsidP="00B6207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079">
        <w:rPr>
          <w:rFonts w:ascii="Times New Roman" w:hAnsi="Times New Roman"/>
          <w:sz w:val="24"/>
          <w:szCs w:val="24"/>
        </w:rPr>
        <w:t>владени</w:t>
      </w:r>
      <w:r>
        <w:rPr>
          <w:rFonts w:ascii="Times New Roman" w:hAnsi="Times New Roman"/>
          <w:sz w:val="24"/>
          <w:szCs w:val="24"/>
        </w:rPr>
        <w:t>ю</w:t>
      </w:r>
      <w:r w:rsidRPr="00B62079">
        <w:rPr>
          <w:rFonts w:ascii="Times New Roman" w:hAnsi="Times New Roman"/>
          <w:sz w:val="24"/>
          <w:szCs w:val="24"/>
        </w:rPr>
        <w:t xml:space="preserve"> методами доказательств и алгоритмов решения; умение их применять, проводить доказательные рассуждения в ходе решения задач</w:t>
      </w:r>
      <w:r>
        <w:rPr>
          <w:rFonts w:ascii="Times New Roman" w:hAnsi="Times New Roman"/>
          <w:sz w:val="24"/>
          <w:szCs w:val="24"/>
        </w:rPr>
        <w:t>.</w:t>
      </w:r>
    </w:p>
    <w:p w:rsidR="0059106C" w:rsidRDefault="0059106C" w:rsidP="00B62079">
      <w:pPr>
        <w:pStyle w:val="Style261"/>
        <w:widowControl/>
        <w:ind w:left="720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7209D" w:rsidRDefault="0047209D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7209D" w:rsidRDefault="0047209D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59106C" w:rsidRDefault="0059106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AE0FEC" w:rsidRDefault="00AE0FEC" w:rsidP="0059106C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7209D" w:rsidRPr="00964129" w:rsidRDefault="0047209D" w:rsidP="004720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64129">
        <w:rPr>
          <w:rFonts w:ascii="Times New Roman" w:hAnsi="Times New Roman"/>
          <w:b/>
          <w:bCs/>
          <w:sz w:val="28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bCs/>
          <w:sz w:val="28"/>
          <w:szCs w:val="24"/>
        </w:rPr>
        <w:t xml:space="preserve">учебного </w:t>
      </w:r>
      <w:r w:rsidRPr="00964129">
        <w:rPr>
          <w:rFonts w:ascii="Times New Roman" w:hAnsi="Times New Roman"/>
          <w:b/>
          <w:bCs/>
          <w:sz w:val="28"/>
          <w:szCs w:val="24"/>
        </w:rPr>
        <w:t>предмета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30438">
        <w:rPr>
          <w:rFonts w:ascii="Times New Roman" w:hAnsi="Times New Roman"/>
          <w:b/>
          <w:sz w:val="24"/>
          <w:szCs w:val="24"/>
        </w:rPr>
        <w:t xml:space="preserve">Действительные числа </w:t>
      </w:r>
    </w:p>
    <w:p w:rsidR="0047209D" w:rsidRPr="00F30438" w:rsidRDefault="0047209D" w:rsidP="0047209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 xml:space="preserve"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 </w:t>
      </w:r>
    </w:p>
    <w:p w:rsidR="0047209D" w:rsidRPr="00F30438" w:rsidRDefault="0047209D" w:rsidP="0047209D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 xml:space="preserve">Основная </w:t>
      </w:r>
      <w:proofErr w:type="gramStart"/>
      <w:r w:rsidRPr="00F30438">
        <w:rPr>
          <w:rFonts w:ascii="Times New Roman" w:hAnsi="Times New Roman"/>
          <w:sz w:val="24"/>
          <w:szCs w:val="24"/>
        </w:rPr>
        <w:t>цель  –</w:t>
      </w:r>
      <w:proofErr w:type="gramEnd"/>
      <w:r w:rsidRPr="00F30438">
        <w:rPr>
          <w:rFonts w:ascii="Times New Roman" w:hAnsi="Times New Roman"/>
          <w:sz w:val="24"/>
          <w:szCs w:val="24"/>
        </w:rPr>
        <w:t xml:space="preserve"> обобщить и систематизировать знания о действительных числах;  сформировать понятие степени с действительным показателем; научить применять определение арифметического корня и степени, а также их свойства при выполнении вычислений и преобразовании выражений.    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30438">
        <w:rPr>
          <w:rFonts w:ascii="Times New Roman" w:hAnsi="Times New Roman"/>
          <w:b/>
          <w:sz w:val="24"/>
          <w:szCs w:val="24"/>
        </w:rPr>
        <w:t xml:space="preserve">Степенная функция 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>Степенная функция, ее свойства и график. Взаимно-обратные функции. Равносильные уравнения и неравенства. Иррациональные уравнения. Иррациональные неравенства.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>Основная цель  – 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47209D" w:rsidRPr="00F30438" w:rsidRDefault="0047209D" w:rsidP="0047209D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auto"/>
          <w:sz w:val="24"/>
          <w:szCs w:val="24"/>
        </w:rPr>
        <w:t>3.</w:t>
      </w:r>
      <w:r w:rsidRPr="00F30438">
        <w:rPr>
          <w:rStyle w:val="ac"/>
          <w:rFonts w:ascii="Times New Roman" w:hAnsi="Times New Roman" w:cs="Times New Roman"/>
          <w:color w:val="auto"/>
          <w:sz w:val="24"/>
          <w:szCs w:val="24"/>
        </w:rPr>
        <w:t>Показательная</w:t>
      </w:r>
      <w:r w:rsidRPr="00F304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функция 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>Основная цель –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47209D" w:rsidRPr="00F30438" w:rsidRDefault="0047209D" w:rsidP="0047209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F30438">
        <w:rPr>
          <w:rFonts w:ascii="Times New Roman" w:hAnsi="Times New Roman"/>
          <w:b/>
          <w:sz w:val="24"/>
          <w:szCs w:val="24"/>
        </w:rPr>
        <w:t xml:space="preserve">Логарифмическая функция </w:t>
      </w:r>
    </w:p>
    <w:p w:rsidR="0047209D" w:rsidRPr="00F30438" w:rsidRDefault="0047209D" w:rsidP="0047209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>Логарифмы. Свойства логарифмов. Десятичные и натуральные логарифмы.  Логарифмическая функция, ее свойства и график.  Логарифмические уравнения. Логарифмические неравенства.</w:t>
      </w:r>
    </w:p>
    <w:p w:rsidR="0047209D" w:rsidRPr="00F30438" w:rsidRDefault="0047209D" w:rsidP="0047209D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>Основная цель –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30438">
        <w:rPr>
          <w:rFonts w:ascii="Times New Roman" w:hAnsi="Times New Roman"/>
          <w:b/>
          <w:sz w:val="24"/>
          <w:szCs w:val="24"/>
        </w:rPr>
        <w:t xml:space="preserve">Тригонометрические формулы 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Style w:val="FontStyle12"/>
          <w:sz w:val="24"/>
          <w:szCs w:val="24"/>
        </w:rPr>
        <w:t xml:space="preserve">Радианная мера угла. Поворот точки вокруг начала координат. </w:t>
      </w:r>
      <w:proofErr w:type="gramStart"/>
      <w:r w:rsidRPr="00F30438">
        <w:rPr>
          <w:rStyle w:val="FontStyle12"/>
          <w:sz w:val="24"/>
          <w:szCs w:val="24"/>
        </w:rPr>
        <w:t xml:space="preserve">Определение  </w:t>
      </w:r>
      <w:r w:rsidRPr="00F30438">
        <w:rPr>
          <w:rFonts w:ascii="Times New Roman" w:hAnsi="Times New Roman"/>
          <w:sz w:val="24"/>
          <w:szCs w:val="24"/>
        </w:rPr>
        <w:t>синуса</w:t>
      </w:r>
      <w:proofErr w:type="gramEnd"/>
      <w:r w:rsidRPr="00F30438">
        <w:rPr>
          <w:rFonts w:ascii="Times New Roman" w:hAnsi="Times New Roman"/>
          <w:sz w:val="24"/>
          <w:szCs w:val="24"/>
        </w:rPr>
        <w:t>, косинуса, тангенса угла. Зависимость между синусом, косинусом и тангенсом одного и того же угла. Тригонометрические тождества. Синус, косинус и тангенс углов α и – α. Формулы сложения. Синус, косинус и тангенс двойного   угла. Синуса, косинус и тангенс половинного угла. Формулы приведения. Сумма и разность синусов. Сумма и разность косинусов.</w:t>
      </w:r>
    </w:p>
    <w:p w:rsidR="0047209D" w:rsidRPr="00F30438" w:rsidRDefault="0047209D" w:rsidP="0047209D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 xml:space="preserve">Основная цель – сформировать понятие синуса, косинуса, тангенса </w:t>
      </w:r>
      <w:r w:rsidRPr="00F30438">
        <w:rPr>
          <w:rStyle w:val="FontStyle12"/>
          <w:sz w:val="24"/>
          <w:szCs w:val="24"/>
        </w:rPr>
        <w:t xml:space="preserve">и </w:t>
      </w:r>
      <w:proofErr w:type="gramStart"/>
      <w:r w:rsidRPr="00F30438">
        <w:rPr>
          <w:rStyle w:val="FontStyle12"/>
          <w:sz w:val="24"/>
          <w:szCs w:val="24"/>
        </w:rPr>
        <w:t>котангенса  числа</w:t>
      </w:r>
      <w:proofErr w:type="gramEnd"/>
      <w:r w:rsidRPr="00F30438">
        <w:rPr>
          <w:rStyle w:val="FontStyle12"/>
          <w:sz w:val="24"/>
          <w:szCs w:val="24"/>
        </w:rPr>
        <w:t>; научить применять тригонометрические</w:t>
      </w:r>
      <w:r w:rsidRPr="00F30438">
        <w:rPr>
          <w:rFonts w:ascii="Times New Roman" w:hAnsi="Times New Roman"/>
          <w:sz w:val="24"/>
          <w:szCs w:val="24"/>
        </w:rPr>
        <w:t xml:space="preserve"> формулы 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</m:oMath>
      <w:r w:rsidRPr="00F30438">
        <w:rPr>
          <w:rFonts w:ascii="Times New Roman" w:hAnsi="Times New Roman"/>
          <w:sz w:val="24"/>
          <w:szCs w:val="24"/>
        </w:rPr>
        <w:t xml:space="preserve"> = а,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</m:oMath>
      <w:r w:rsidRPr="00F30438">
        <w:rPr>
          <w:rFonts w:ascii="Times New Roman" w:hAnsi="Times New Roman"/>
          <w:sz w:val="24"/>
          <w:szCs w:val="24"/>
        </w:rPr>
        <w:t xml:space="preserve"> = а при а = 1, - 1, 0. 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F30438">
        <w:rPr>
          <w:rFonts w:ascii="Times New Roman" w:hAnsi="Times New Roman"/>
          <w:b/>
          <w:sz w:val="24"/>
          <w:szCs w:val="24"/>
        </w:rPr>
        <w:t xml:space="preserve">Тригонометрические уравнения 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 xml:space="preserve">Уравнения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</m:oMath>
      <w:r w:rsidRPr="00F30438">
        <w:rPr>
          <w:rFonts w:ascii="Times New Roman" w:hAnsi="Times New Roman"/>
          <w:sz w:val="24"/>
          <w:szCs w:val="24"/>
        </w:rPr>
        <w:t xml:space="preserve"> = а,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</m:func>
      </m:oMath>
      <w:r w:rsidRPr="00F30438">
        <w:rPr>
          <w:rFonts w:ascii="Times New Roman" w:hAnsi="Times New Roman"/>
          <w:sz w:val="24"/>
          <w:szCs w:val="24"/>
        </w:rPr>
        <w:t xml:space="preserve"> = а, </w:t>
      </w:r>
      <w:proofErr w:type="spellStart"/>
      <w:r w:rsidRPr="00F30438">
        <w:rPr>
          <w:rFonts w:ascii="Times New Roman" w:hAnsi="Times New Roman"/>
          <w:sz w:val="24"/>
          <w:szCs w:val="24"/>
          <w:lang w:val="en-US"/>
        </w:rPr>
        <w:t>tgx</w:t>
      </w:r>
      <w:proofErr w:type="spellEnd"/>
      <w:r w:rsidRPr="00F30438">
        <w:rPr>
          <w:rFonts w:ascii="Times New Roman" w:hAnsi="Times New Roman"/>
          <w:sz w:val="24"/>
          <w:szCs w:val="24"/>
        </w:rPr>
        <w:t xml:space="preserve"> = </w:t>
      </w:r>
      <w:r w:rsidRPr="00F30438">
        <w:rPr>
          <w:rFonts w:ascii="Times New Roman" w:hAnsi="Times New Roman"/>
          <w:sz w:val="24"/>
          <w:szCs w:val="24"/>
          <w:lang w:val="en-US"/>
        </w:rPr>
        <w:t>a</w:t>
      </w:r>
      <w:r w:rsidRPr="00F30438">
        <w:rPr>
          <w:rFonts w:ascii="Times New Roman" w:hAnsi="Times New Roman"/>
          <w:sz w:val="24"/>
          <w:szCs w:val="24"/>
        </w:rPr>
        <w:t>.  Решение тригонометрических уравнений. Примеры решения простейших тригонометрических неравенств.</w:t>
      </w:r>
    </w:p>
    <w:p w:rsidR="0047209D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 xml:space="preserve">Основная цель </w:t>
      </w:r>
      <w:proofErr w:type="gramStart"/>
      <w:r w:rsidRPr="00F30438">
        <w:rPr>
          <w:rFonts w:ascii="Times New Roman" w:hAnsi="Times New Roman"/>
          <w:sz w:val="24"/>
          <w:szCs w:val="24"/>
        </w:rPr>
        <w:t>–  сформировать</w:t>
      </w:r>
      <w:proofErr w:type="gramEnd"/>
      <w:r w:rsidRPr="00F30438">
        <w:rPr>
          <w:rFonts w:ascii="Times New Roman" w:hAnsi="Times New Roman"/>
          <w:sz w:val="24"/>
          <w:szCs w:val="24"/>
        </w:rPr>
        <w:t xml:space="preserve"> умения решать простейшие  тригономет</w:t>
      </w:r>
      <w:r w:rsidRPr="00F30438">
        <w:rPr>
          <w:rFonts w:ascii="Times New Roman" w:hAnsi="Times New Roman"/>
          <w:sz w:val="24"/>
          <w:szCs w:val="24"/>
        </w:rPr>
        <w:softHyphen/>
        <w:t xml:space="preserve">рические уравнения; ознакомить с некоторыми приемами решения  тригонометрических уравнений. </w:t>
      </w:r>
    </w:p>
    <w:p w:rsidR="0047209D" w:rsidRDefault="0047209D" w:rsidP="0047209D">
      <w:pPr>
        <w:spacing w:after="0" w:line="240" w:lineRule="auto"/>
        <w:ind w:left="737" w:hanging="7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Тригонометрические функции </w:t>
      </w:r>
    </w:p>
    <w:p w:rsidR="0047209D" w:rsidRDefault="0047209D" w:rsidP="0047209D">
      <w:pPr>
        <w:spacing w:after="0" w:line="240" w:lineRule="auto"/>
        <w:ind w:firstLine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ее график. Свойства функции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/>
          <w:sz w:val="24"/>
          <w:szCs w:val="24"/>
        </w:rPr>
        <w:t xml:space="preserve">и ее график. Свойства функции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ее график. Обратные тригонометрические функции.</w:t>
      </w:r>
    </w:p>
    <w:p w:rsidR="0047209D" w:rsidRPr="00F30438" w:rsidRDefault="0047209D" w:rsidP="004720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</w:t>
      </w:r>
      <w:proofErr w:type="gramStart"/>
      <w:r>
        <w:rPr>
          <w:rFonts w:ascii="Times New Roman" w:hAnsi="Times New Roman"/>
          <w:sz w:val="24"/>
          <w:szCs w:val="24"/>
        </w:rPr>
        <w:t>–  изучить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свойства тригонометрических функций, научить применять эти свойства при решении уравнений и неравенств, научить строить графики тригонометрических функций.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F30438">
        <w:rPr>
          <w:rFonts w:ascii="Times New Roman" w:hAnsi="Times New Roman"/>
          <w:b/>
          <w:sz w:val="24"/>
          <w:szCs w:val="24"/>
        </w:rPr>
        <w:t xml:space="preserve">Повторение курса алгебры и начал анализа </w:t>
      </w:r>
    </w:p>
    <w:p w:rsidR="0047209D" w:rsidRPr="00F30438" w:rsidRDefault="0047209D" w:rsidP="00472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8">
        <w:rPr>
          <w:rFonts w:ascii="Times New Roman" w:hAnsi="Times New Roman"/>
          <w:sz w:val="24"/>
          <w:szCs w:val="24"/>
        </w:rPr>
        <w:t xml:space="preserve">Основная цель </w:t>
      </w:r>
      <w:proofErr w:type="gramStart"/>
      <w:r w:rsidRPr="00F30438">
        <w:rPr>
          <w:rFonts w:ascii="Times New Roman" w:hAnsi="Times New Roman"/>
          <w:sz w:val="24"/>
          <w:szCs w:val="24"/>
        </w:rPr>
        <w:t>–  повторить</w:t>
      </w:r>
      <w:proofErr w:type="gramEnd"/>
      <w:r w:rsidRPr="00F30438">
        <w:rPr>
          <w:rFonts w:ascii="Times New Roman" w:hAnsi="Times New Roman"/>
          <w:sz w:val="24"/>
          <w:szCs w:val="24"/>
        </w:rPr>
        <w:t xml:space="preserve">, систематизировать, закрепить и проконтролировать знания и умения по всем основным темам курса. </w:t>
      </w:r>
    </w:p>
    <w:p w:rsidR="0059106C" w:rsidRDefault="0059106C" w:rsidP="00B62079">
      <w:pPr>
        <w:pStyle w:val="Style261"/>
        <w:widowControl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0F60EA" w:rsidRDefault="000F60E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0F60EA" w:rsidRDefault="000F60E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41271F" w:rsidRPr="00FF3CDC" w:rsidRDefault="0041271F" w:rsidP="0041271F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Т</w:t>
      </w:r>
      <w:r w:rsidRPr="00FF3CDC">
        <w:rPr>
          <w:rFonts w:ascii="Times New Roman" w:hAnsi="Times New Roman"/>
          <w:b/>
          <w:sz w:val="28"/>
          <w:szCs w:val="36"/>
        </w:rPr>
        <w:t>ематическ</w:t>
      </w:r>
      <w:r>
        <w:rPr>
          <w:rFonts w:ascii="Times New Roman" w:hAnsi="Times New Roman"/>
          <w:b/>
          <w:sz w:val="28"/>
          <w:szCs w:val="36"/>
        </w:rPr>
        <w:t>ое</w:t>
      </w:r>
      <w:r w:rsidRPr="00FF3CDC">
        <w:rPr>
          <w:rFonts w:ascii="Times New Roman" w:hAnsi="Times New Roman"/>
          <w:b/>
          <w:sz w:val="28"/>
          <w:szCs w:val="36"/>
        </w:rPr>
        <w:t xml:space="preserve"> план</w:t>
      </w:r>
      <w:r>
        <w:rPr>
          <w:rFonts w:ascii="Times New Roman" w:hAnsi="Times New Roman"/>
          <w:b/>
          <w:sz w:val="28"/>
          <w:szCs w:val="36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296"/>
        <w:gridCol w:w="7622"/>
      </w:tblGrid>
      <w:tr w:rsidR="0041271F" w:rsidRPr="00866A82" w:rsidTr="0047209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1F" w:rsidRPr="00B6435A" w:rsidRDefault="0041271F" w:rsidP="000D13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7209D">
              <w:rPr>
                <w:rFonts w:ascii="Times New Roman" w:hAnsi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1F" w:rsidRPr="00B6435A" w:rsidRDefault="0041271F" w:rsidP="000D13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435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47209D">
              <w:rPr>
                <w:rFonts w:ascii="Times New Roman" w:hAnsi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1F" w:rsidRPr="00B6435A" w:rsidRDefault="0041271F" w:rsidP="000D13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71F" w:rsidRDefault="00F57DA0" w:rsidP="000D13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Тема занятия</w:t>
            </w:r>
          </w:p>
          <w:p w:rsidR="00F57DA0" w:rsidRPr="00B6435A" w:rsidRDefault="00F57DA0" w:rsidP="000D13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71F" w:rsidTr="00A074F6">
        <w:trPr>
          <w:trHeight w:val="2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A73760" w:rsidRDefault="00CB5DCC" w:rsidP="0047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(5 ч)</w:t>
            </w:r>
          </w:p>
        </w:tc>
      </w:tr>
      <w:tr w:rsidR="00CB5DCC" w:rsidTr="00A074F6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P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DC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CB5DCC" w:rsidTr="00A074F6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DC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CB5DCC" w:rsidTr="00A074F6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DC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CB5DCC" w:rsidTr="00A074F6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DC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CB5DCC" w:rsidTr="00A074F6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DC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CB5DCC" w:rsidTr="00CB5DCC">
        <w:trPr>
          <w:trHeight w:val="27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B5DCC" w:rsidRDefault="00CB5DCC" w:rsidP="004720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1.Действительные числа (11часов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1271F" w:rsidTr="00A074F6">
        <w:trPr>
          <w:trHeight w:val="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и рациональные числа.</w:t>
            </w:r>
          </w:p>
        </w:tc>
      </w:tr>
      <w:tr w:rsidR="0041271F" w:rsidTr="00A074F6">
        <w:trPr>
          <w:trHeight w:val="2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</w:tr>
      <w:tr w:rsidR="0041271F" w:rsidTr="00A074F6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прогрессия.</w:t>
            </w:r>
          </w:p>
        </w:tc>
      </w:tr>
      <w:tr w:rsidR="0041271F" w:rsidTr="00A074F6">
        <w:trPr>
          <w:trHeight w:val="3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2445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прогрессия.</w:t>
            </w:r>
            <w:r w:rsidR="002445BD">
              <w:rPr>
                <w:rFonts w:ascii="Times New Roman" w:hAnsi="Times New Roman"/>
                <w:sz w:val="24"/>
                <w:szCs w:val="24"/>
              </w:rPr>
              <w:t xml:space="preserve"> Стартовый контроль.</w:t>
            </w:r>
          </w:p>
        </w:tc>
      </w:tr>
      <w:tr w:rsidR="0041271F" w:rsidTr="00A074F6">
        <w:trPr>
          <w:trHeight w:val="2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рациональным и действительным показателем</w:t>
            </w:r>
            <w:r w:rsidRPr="009F6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рациональным и действительным показателем</w:t>
            </w:r>
            <w:r w:rsidRPr="009F6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рациональным и действительным показателем</w:t>
            </w:r>
            <w:r w:rsidRPr="009F6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Действительные числа».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онтрольная работа</w:t>
            </w: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Действительные числа».</w:t>
            </w:r>
          </w:p>
        </w:tc>
      </w:tr>
      <w:tr w:rsidR="0041271F" w:rsidTr="00A074F6">
        <w:trPr>
          <w:trHeight w:val="3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7E3165" w:rsidRDefault="0041271F" w:rsidP="0047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Степенная функция (10 часов).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1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Степенная функция, её свойства и график.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Степенная функция, её свойства и график.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Взаимно-обратные функции. 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Равносильные уравнения и неравенства.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неравенства.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</w:t>
            </w:r>
            <w:r>
              <w:rPr>
                <w:rFonts w:ascii="Times New Roman" w:hAnsi="Times New Roman"/>
                <w:sz w:val="24"/>
                <w:szCs w:val="24"/>
              </w:rPr>
              <w:t>«Степенная функция».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онтрольная работа</w:t>
            </w: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по теме </w:t>
            </w:r>
            <w:r>
              <w:rPr>
                <w:rFonts w:ascii="Times New Roman" w:hAnsi="Times New Roman"/>
                <w:sz w:val="24"/>
                <w:szCs w:val="24"/>
              </w:rPr>
              <w:t>«Степенная функция».</w:t>
            </w:r>
          </w:p>
        </w:tc>
      </w:tr>
      <w:tr w:rsidR="0041271F" w:rsidTr="00A074F6">
        <w:trPr>
          <w:trHeight w:val="3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A2331B" w:rsidRDefault="0041271F" w:rsidP="0047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Показательная функция (10 часов)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1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Показательная функция, её свойства и график.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Показательная функция, её свойства и график.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Показательные уравнения.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Показательные уравнения.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Показательные уравнения.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неравенства.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показательных уравнений и неравенств.</w:t>
            </w:r>
          </w:p>
        </w:tc>
      </w:tr>
      <w:tr w:rsidR="0041271F" w:rsidTr="00A074F6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F626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онтрольная работа</w:t>
            </w: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по теме </w:t>
            </w:r>
            <w:r>
              <w:rPr>
                <w:rFonts w:ascii="Times New Roman" w:hAnsi="Times New Roman"/>
                <w:sz w:val="24"/>
                <w:szCs w:val="24"/>
              </w:rPr>
              <w:t>«Показательная функция»</w:t>
            </w:r>
          </w:p>
        </w:tc>
      </w:tr>
      <w:tr w:rsidR="0041271F" w:rsidTr="00A074F6">
        <w:trPr>
          <w:trHeight w:val="2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326E06" w:rsidRDefault="0041271F" w:rsidP="0047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Логарифмическая функция (14 часов).</w:t>
            </w:r>
          </w:p>
        </w:tc>
      </w:tr>
      <w:tr w:rsidR="0041271F" w:rsidTr="00A074F6">
        <w:trPr>
          <w:trHeight w:val="3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4.12.2020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1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Логарифмы.</w:t>
            </w:r>
          </w:p>
        </w:tc>
      </w:tr>
      <w:tr w:rsidR="0041271F" w:rsidTr="00A074F6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7.12.2020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Логарифмы.</w:t>
            </w:r>
          </w:p>
        </w:tc>
      </w:tr>
      <w:tr w:rsidR="0041271F" w:rsidTr="00A074F6">
        <w:trPr>
          <w:trHeight w:val="3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9.12.2020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логарифмов.</w:t>
            </w:r>
          </w:p>
        </w:tc>
      </w:tr>
      <w:tr w:rsidR="0041271F" w:rsidTr="00A074F6">
        <w:trPr>
          <w:trHeight w:val="3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логарифмов.</w:t>
            </w:r>
          </w:p>
        </w:tc>
      </w:tr>
      <w:tr w:rsidR="0041271F" w:rsidTr="00A074F6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326E06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E0FEC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Pr="00AE0FEC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логарифмы.</w:t>
            </w:r>
          </w:p>
        </w:tc>
      </w:tr>
      <w:tr w:rsidR="0041271F" w:rsidTr="00A074F6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логарифмы.</w:t>
            </w:r>
          </w:p>
        </w:tc>
      </w:tr>
      <w:tr w:rsidR="0041271F" w:rsidTr="00A074F6">
        <w:trPr>
          <w:trHeight w:val="2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Логарифмическая функция её свойства и график.</w:t>
            </w:r>
          </w:p>
        </w:tc>
      </w:tr>
      <w:tr w:rsidR="0041271F" w:rsidTr="00A074F6">
        <w:trPr>
          <w:trHeight w:val="2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Логарифмическая функция её свойства и график.</w:t>
            </w:r>
          </w:p>
        </w:tc>
      </w:tr>
      <w:tr w:rsidR="0041271F" w:rsidTr="00A074F6">
        <w:trPr>
          <w:trHeight w:val="3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уравнения.</w:t>
            </w:r>
          </w:p>
        </w:tc>
      </w:tr>
      <w:tr w:rsidR="0041271F" w:rsidTr="00A074F6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326E06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</w:tr>
      <w:tr w:rsidR="0041271F" w:rsidTr="00A074F6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326E06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неравенства.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онтрольная работа</w:t>
            </w: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по теме </w:t>
            </w:r>
            <w:r>
              <w:rPr>
                <w:rFonts w:ascii="Times New Roman" w:hAnsi="Times New Roman"/>
                <w:sz w:val="24"/>
                <w:szCs w:val="24"/>
              </w:rPr>
              <w:t>«Логарифмическая функция».</w:t>
            </w:r>
          </w:p>
        </w:tc>
      </w:tr>
      <w:tr w:rsidR="0041271F" w:rsidRPr="008E4672" w:rsidTr="00A074F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587286" w:rsidRDefault="0041271F" w:rsidP="0047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формулы (21 час)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129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proofErr w:type="gramStart"/>
            <w:r w:rsidRPr="00964129">
              <w:rPr>
                <w:rFonts w:ascii="Times New Roman" w:hAnsi="Times New Roman"/>
                <w:sz w:val="24"/>
                <w:szCs w:val="24"/>
              </w:rPr>
              <w:t>работы.</w:t>
            </w:r>
            <w:r w:rsidRPr="007A448A">
              <w:rPr>
                <w:rFonts w:ascii="Times New Roman" w:hAnsi="Times New Roman"/>
                <w:sz w:val="24"/>
                <w:szCs w:val="24"/>
              </w:rPr>
              <w:t>Радианная</w:t>
            </w:r>
            <w:proofErr w:type="spellEnd"/>
            <w:proofErr w:type="gramEnd"/>
            <w:r w:rsidRPr="007A448A">
              <w:rPr>
                <w:rFonts w:ascii="Times New Roman" w:hAnsi="Times New Roman"/>
                <w:sz w:val="24"/>
                <w:szCs w:val="24"/>
              </w:rPr>
              <w:t xml:space="preserve"> мера угла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026695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угла.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E0FEC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0FE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Тригонометрические тождества.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3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Тригонометрические тождества.</w:t>
            </w:r>
          </w:p>
        </w:tc>
      </w:tr>
      <w:tr w:rsidR="0041271F" w:rsidRPr="008E4672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5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углов α 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A448A">
              <w:rPr>
                <w:rFonts w:ascii="Times New Roman" w:hAnsi="Times New Roman"/>
                <w:sz w:val="24"/>
                <w:szCs w:val="24"/>
              </w:rPr>
              <w:t xml:space="preserve"> 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2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8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0D769C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  угла.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0D769C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  угла.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Синуса, косинус и тангенс половинного угла.</w:t>
            </w:r>
          </w:p>
        </w:tc>
      </w:tr>
      <w:tr w:rsidR="0041271F" w:rsidTr="00A074F6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E0FEC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AF3777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Синуса, косинус и тангенс половинного угла.</w:t>
            </w:r>
          </w:p>
        </w:tc>
      </w:tr>
      <w:tr w:rsidR="0041271F" w:rsidTr="00A074F6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RPr="00866A82" w:rsidTr="00A074F6">
        <w:trPr>
          <w:trHeight w:val="4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054AEC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RPr="00866A82" w:rsidTr="00A074F6">
        <w:trPr>
          <w:trHeight w:val="4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3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Сумма и разность синусов. Сумма и разность косинусов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Обобщающий урок по теме «Тригонометрические формулы»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448A">
              <w:rPr>
                <w:rFonts w:ascii="Times New Roman" w:hAnsi="Times New Roman"/>
                <w:sz w:val="24"/>
                <w:szCs w:val="24"/>
              </w:rPr>
              <w:t>Обобщающий урок по теме «Тригонометрические формулы»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31231C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онтрольная работа</w:t>
            </w: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по теме </w:t>
            </w:r>
            <w:r w:rsidRPr="007A448A">
              <w:rPr>
                <w:rFonts w:ascii="Times New Roman" w:hAnsi="Times New Roman"/>
                <w:sz w:val="24"/>
                <w:szCs w:val="24"/>
              </w:rPr>
              <w:t>«Тригонометрические формулы»</w:t>
            </w:r>
          </w:p>
        </w:tc>
      </w:tr>
      <w:tr w:rsidR="0041271F" w:rsidTr="00A074F6">
        <w:trPr>
          <w:trHeight w:val="2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4C003E" w:rsidRDefault="0041271F" w:rsidP="0047209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уравнения(13 часов)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1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= а.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= а. 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F74D3F" w:rsidRDefault="0041271F" w:rsidP="000D133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D3F">
              <w:rPr>
                <w:rStyle w:val="FontStyle12"/>
                <w:b w:val="0"/>
                <w:sz w:val="24"/>
                <w:szCs w:val="24"/>
              </w:rPr>
              <w:t xml:space="preserve">Уравнения </w:t>
            </w:r>
            <w:r w:rsidRPr="00F74D3F">
              <w:rPr>
                <w:rStyle w:val="FontStyle12"/>
                <w:b w:val="0"/>
                <w:sz w:val="24"/>
                <w:szCs w:val="24"/>
                <w:lang w:val="en-US"/>
              </w:rPr>
              <w:t xml:space="preserve">sin </w:t>
            </w:r>
            <w:r w:rsidRPr="00F74D3F">
              <w:rPr>
                <w:rStyle w:val="FontStyle13"/>
                <w:b w:val="0"/>
              </w:rPr>
              <w:t>х = а.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F74D3F" w:rsidRDefault="0041271F" w:rsidP="000D133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D3F">
              <w:rPr>
                <w:rStyle w:val="FontStyle12"/>
                <w:b w:val="0"/>
                <w:sz w:val="24"/>
                <w:szCs w:val="24"/>
              </w:rPr>
              <w:t xml:space="preserve">Уравнения </w:t>
            </w:r>
            <w:r w:rsidRPr="00F74D3F">
              <w:rPr>
                <w:rStyle w:val="FontStyle12"/>
                <w:b w:val="0"/>
                <w:sz w:val="24"/>
                <w:szCs w:val="24"/>
                <w:lang w:val="en-US"/>
              </w:rPr>
              <w:t xml:space="preserve">sin </w:t>
            </w:r>
            <w:r w:rsidRPr="00F74D3F">
              <w:rPr>
                <w:rStyle w:val="FontStyle13"/>
                <w:b w:val="0"/>
              </w:rPr>
              <w:t>х = а.</w:t>
            </w:r>
          </w:p>
        </w:tc>
      </w:tr>
      <w:tr w:rsidR="0041271F" w:rsidTr="00A074F6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77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F74D3F" w:rsidRDefault="0041271F" w:rsidP="000D133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D3F">
              <w:rPr>
                <w:rStyle w:val="FontStyle12"/>
                <w:b w:val="0"/>
              </w:rPr>
              <w:t xml:space="preserve">Уравнения </w:t>
            </w:r>
            <w:proofErr w:type="spellStart"/>
            <w:r w:rsidRPr="00F74D3F">
              <w:t>tg</w:t>
            </w:r>
            <w:proofErr w:type="spellEnd"/>
            <w:r w:rsidRPr="00F74D3F">
              <w:t xml:space="preserve"> х = a.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F74D3F" w:rsidRDefault="0041271F" w:rsidP="000D13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74D3F">
              <w:rPr>
                <w:rStyle w:val="FontStyle12"/>
                <w:b w:val="0"/>
              </w:rPr>
              <w:t>Уравнения</w:t>
            </w:r>
            <w:r w:rsidR="0047209D">
              <w:rPr>
                <w:rStyle w:val="FontStyle12"/>
                <w:b w:val="0"/>
              </w:rPr>
              <w:t xml:space="preserve"> </w:t>
            </w:r>
            <w:proofErr w:type="spellStart"/>
            <w:r w:rsidRPr="00F74D3F">
              <w:t>tg</w:t>
            </w:r>
            <w:proofErr w:type="spellEnd"/>
            <w:r w:rsidRPr="00F74D3F">
              <w:t xml:space="preserve"> х = a.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решения простейших тригонометрических неравенств.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решения простейших тригонометрических неравенств.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«Тригонометрические уравнения»</w:t>
            </w:r>
          </w:p>
        </w:tc>
      </w:tr>
      <w:tr w:rsidR="0041271F" w:rsidTr="00A074F6">
        <w:trPr>
          <w:trHeight w:val="4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онтрольная работа</w:t>
            </w: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по теме </w:t>
            </w:r>
            <w:r>
              <w:rPr>
                <w:rFonts w:ascii="Times New Roman" w:hAnsi="Times New Roman"/>
                <w:sz w:val="24"/>
                <w:szCs w:val="24"/>
              </w:rPr>
              <w:t>«Тригонометрические уравнения»</w:t>
            </w:r>
          </w:p>
        </w:tc>
      </w:tr>
      <w:tr w:rsidR="0041271F" w:rsidTr="00A074F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4106F5" w:rsidRDefault="0041271F" w:rsidP="0047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Тригонометрические функции (1</w:t>
            </w:r>
            <w:r w:rsidR="004720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12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="00472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3D9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</w:tr>
      <w:tr w:rsidR="0041271F" w:rsidTr="00A074F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C458D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8DC">
              <w:rPr>
                <w:rFonts w:ascii="Times New Roman" w:hAnsi="Times New Roman"/>
                <w:sz w:val="24"/>
              </w:rPr>
              <w:t xml:space="preserve">Свойства функции </w:t>
            </w:r>
            <w:r w:rsidRPr="00C458DC">
              <w:rPr>
                <w:rFonts w:ascii="Times New Roman" w:hAnsi="Times New Roman"/>
                <w:sz w:val="24"/>
                <w:lang w:val="en-US"/>
              </w:rPr>
              <w:t>y</w:t>
            </w:r>
            <w:r w:rsidRPr="00C458DC"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proofErr w:type="gramStart"/>
            <w:r w:rsidRPr="00C458DC">
              <w:rPr>
                <w:rFonts w:ascii="Times New Roman" w:hAnsi="Times New Roman"/>
                <w:sz w:val="24"/>
                <w:lang w:val="en-US"/>
              </w:rPr>
              <w:t>cosx</w:t>
            </w:r>
            <w:proofErr w:type="spellEnd"/>
            <w:r w:rsidRPr="00C458DC">
              <w:rPr>
                <w:rFonts w:ascii="Times New Roman" w:hAnsi="Times New Roman"/>
                <w:sz w:val="24"/>
              </w:rPr>
              <w:t xml:space="preserve">  и</w:t>
            </w:r>
            <w:proofErr w:type="gramEnd"/>
            <w:r w:rsidRPr="00C458DC">
              <w:rPr>
                <w:rFonts w:ascii="Times New Roman" w:hAnsi="Times New Roman"/>
                <w:sz w:val="24"/>
              </w:rPr>
              <w:t xml:space="preserve"> ее график.</w:t>
            </w:r>
          </w:p>
        </w:tc>
      </w:tr>
      <w:tr w:rsidR="0041271F" w:rsidTr="00A074F6">
        <w:trPr>
          <w:trHeight w:val="2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C458DC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8DC">
              <w:rPr>
                <w:rFonts w:ascii="Times New Roman" w:hAnsi="Times New Roman"/>
                <w:sz w:val="24"/>
              </w:rPr>
              <w:t xml:space="preserve">Свойства функции </w:t>
            </w:r>
            <w:r w:rsidRPr="00C458DC">
              <w:rPr>
                <w:rFonts w:ascii="Times New Roman" w:hAnsi="Times New Roman"/>
                <w:sz w:val="24"/>
                <w:lang w:val="en-US"/>
              </w:rPr>
              <w:t>y</w:t>
            </w:r>
            <w:r w:rsidRPr="00C458DC"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proofErr w:type="gramStart"/>
            <w:r w:rsidRPr="00C458DC">
              <w:rPr>
                <w:rFonts w:ascii="Times New Roman" w:hAnsi="Times New Roman"/>
                <w:sz w:val="24"/>
                <w:lang w:val="en-US"/>
              </w:rPr>
              <w:t>cosx</w:t>
            </w:r>
            <w:proofErr w:type="spellEnd"/>
            <w:r w:rsidRPr="00C458DC">
              <w:rPr>
                <w:rFonts w:ascii="Times New Roman" w:hAnsi="Times New Roman"/>
                <w:sz w:val="24"/>
              </w:rPr>
              <w:t xml:space="preserve">  и</w:t>
            </w:r>
            <w:proofErr w:type="gramEnd"/>
            <w:r w:rsidRPr="00C458DC">
              <w:rPr>
                <w:rFonts w:ascii="Times New Roman" w:hAnsi="Times New Roman"/>
                <w:sz w:val="24"/>
              </w:rPr>
              <w:t xml:space="preserve"> ее график.</w:t>
            </w:r>
          </w:p>
        </w:tc>
      </w:tr>
      <w:tr w:rsidR="0041271F" w:rsidTr="00A074F6">
        <w:trPr>
          <w:trHeight w:val="2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73D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 w:rsidRPr="008073D9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</w:tr>
      <w:tr w:rsidR="0041271F" w:rsidTr="00A074F6">
        <w:trPr>
          <w:trHeight w:val="2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73D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 w:rsidRPr="008073D9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</w:tr>
      <w:tr w:rsidR="0041271F" w:rsidTr="00A074F6">
        <w:trPr>
          <w:trHeight w:val="3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F377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73D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8073D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8073D9">
              <w:rPr>
                <w:rFonts w:ascii="Times New Roman" w:hAnsi="Times New Roman"/>
                <w:sz w:val="24"/>
                <w:szCs w:val="24"/>
              </w:rPr>
              <w:t xml:space="preserve"> ее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73D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8073D9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8073D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8073D9">
              <w:rPr>
                <w:rFonts w:ascii="Times New Roman" w:hAnsi="Times New Roman"/>
                <w:sz w:val="24"/>
                <w:szCs w:val="24"/>
              </w:rPr>
              <w:t xml:space="preserve"> ее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71F" w:rsidTr="00A074F6">
        <w:trPr>
          <w:trHeight w:val="4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73D9">
              <w:rPr>
                <w:rFonts w:ascii="Times New Roman" w:hAnsi="Times New Roman"/>
                <w:sz w:val="24"/>
                <w:szCs w:val="24"/>
              </w:rPr>
              <w:t xml:space="preserve">Обратные тригонометрические функции. </w:t>
            </w:r>
          </w:p>
        </w:tc>
      </w:tr>
      <w:tr w:rsidR="0041271F" w:rsidTr="00A074F6">
        <w:trPr>
          <w:trHeight w:val="4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8073D9">
              <w:rPr>
                <w:rFonts w:ascii="Times New Roman" w:hAnsi="Times New Roman"/>
                <w:sz w:val="24"/>
                <w:szCs w:val="24"/>
              </w:rPr>
              <w:t>«Тригонометрические функции»</w:t>
            </w:r>
          </w:p>
        </w:tc>
      </w:tr>
      <w:tr w:rsidR="0041271F" w:rsidTr="00A074F6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онтрольная работа</w:t>
            </w:r>
            <w:r w:rsidRPr="009F6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по теме </w:t>
            </w:r>
            <w:r w:rsidRPr="008073D9">
              <w:rPr>
                <w:rFonts w:ascii="Times New Roman" w:hAnsi="Times New Roman"/>
                <w:sz w:val="24"/>
                <w:szCs w:val="24"/>
              </w:rPr>
              <w:t>«Тригонометрические функции»</w:t>
            </w:r>
          </w:p>
        </w:tc>
      </w:tr>
      <w:tr w:rsidR="0041271F" w:rsidTr="00A074F6">
        <w:trPr>
          <w:trHeight w:val="2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271F" w:rsidRPr="00EE57D7" w:rsidRDefault="0041271F" w:rsidP="0047209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7D7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резерв</w:t>
            </w:r>
            <w:r w:rsidRPr="00EE57D7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r w:rsidR="0047209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E57D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47209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EE57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1271F" w:rsidTr="00A074F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4129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964129">
              <w:rPr>
                <w:rFonts w:ascii="Times New Roman" w:hAnsi="Times New Roman"/>
                <w:sz w:val="24"/>
                <w:szCs w:val="24"/>
              </w:rPr>
              <w:t>.</w:t>
            </w:r>
            <w:r w:rsidR="00AF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41271F" w:rsidTr="00A074F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CB5DCC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377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41271F" w:rsidTr="00A074F6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52645B" w:rsidRDefault="00241EB9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AF3777" w:rsidRDefault="00AF3777" w:rsidP="000D133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F3777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52645B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645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41271F" w:rsidTr="00A074F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0F3C8E" w:rsidRDefault="0041271F" w:rsidP="000D13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F" w:rsidRPr="00964129" w:rsidRDefault="0041271F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="00241E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57DA0" w:rsidTr="00A074F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0" w:rsidRDefault="00F57DA0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0" w:rsidRPr="000F3C8E" w:rsidRDefault="00F57DA0" w:rsidP="000D13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0" w:rsidRDefault="00F57DA0" w:rsidP="000D13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</w:tr>
    </w:tbl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6435A" w:rsidRDefault="00B6435A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886AE3" w:rsidRDefault="00886AE3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E245E" w:rsidRDefault="00BE245E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BE245E" w:rsidRDefault="00BE245E" w:rsidP="002877BB">
      <w:pPr>
        <w:spacing w:after="0" w:line="240" w:lineRule="auto"/>
        <w:ind w:firstLine="513"/>
        <w:rPr>
          <w:rFonts w:ascii="Times New Roman" w:hAnsi="Times New Roman"/>
          <w:sz w:val="24"/>
          <w:szCs w:val="24"/>
        </w:rPr>
      </w:pPr>
    </w:p>
    <w:p w:rsidR="00372F3A" w:rsidRPr="00964129" w:rsidRDefault="00372F3A" w:rsidP="00372F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6C4" w:rsidRDefault="008526C4" w:rsidP="00F347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6C4" w:rsidRPr="0078355C" w:rsidRDefault="008526C4" w:rsidP="00F347AB">
      <w:pPr>
        <w:spacing w:line="240" w:lineRule="auto"/>
        <w:rPr>
          <w:rFonts w:ascii="Times New Roman" w:hAnsi="Times New Roman"/>
          <w:color w:val="FF0000"/>
          <w:kern w:val="2"/>
          <w:sz w:val="24"/>
          <w:szCs w:val="28"/>
        </w:rPr>
      </w:pPr>
    </w:p>
    <w:p w:rsidR="007D4929" w:rsidRDefault="007D4929" w:rsidP="002877B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D4929" w:rsidRDefault="007D4929" w:rsidP="002877B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D4929" w:rsidRDefault="007D4929" w:rsidP="00E862C6">
      <w:pPr>
        <w:rPr>
          <w:rFonts w:ascii="Times New Roman" w:hAnsi="Times New Roman"/>
          <w:b/>
          <w:bCs/>
          <w:sz w:val="28"/>
          <w:szCs w:val="24"/>
        </w:rPr>
      </w:pPr>
    </w:p>
    <w:p w:rsidR="00A74CCD" w:rsidRDefault="00A74CCD" w:rsidP="00E862C6">
      <w:pPr>
        <w:rPr>
          <w:rFonts w:ascii="Times New Roman" w:hAnsi="Times New Roman"/>
          <w:b/>
          <w:bCs/>
          <w:sz w:val="28"/>
          <w:szCs w:val="24"/>
        </w:rPr>
      </w:pPr>
    </w:p>
    <w:p w:rsidR="00E862C6" w:rsidRPr="008C2DBA" w:rsidRDefault="00E862C6" w:rsidP="00E862C6">
      <w:pPr>
        <w:rPr>
          <w:rFonts w:ascii="Times New Roman" w:hAnsi="Times New Roman"/>
          <w:sz w:val="28"/>
          <w:szCs w:val="28"/>
        </w:rPr>
      </w:pPr>
    </w:p>
    <w:p w:rsidR="008526C4" w:rsidRDefault="008526C4" w:rsidP="007D4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7BB" w:rsidRPr="008526C4" w:rsidRDefault="007D4929" w:rsidP="004720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985">
        <w:rPr>
          <w:rFonts w:ascii="Times New Roman" w:hAnsi="Times New Roman"/>
          <w:sz w:val="24"/>
          <w:szCs w:val="24"/>
        </w:rPr>
        <w:t> </w:t>
      </w:r>
    </w:p>
    <w:sectPr w:rsidR="002877BB" w:rsidRPr="008526C4" w:rsidSect="00C416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EC" w:rsidRDefault="00AE0FEC" w:rsidP="00D808E3">
      <w:pPr>
        <w:spacing w:after="0" w:line="240" w:lineRule="auto"/>
      </w:pPr>
      <w:r>
        <w:separator/>
      </w:r>
    </w:p>
  </w:endnote>
  <w:endnote w:type="continuationSeparator" w:id="0">
    <w:p w:rsidR="00AE0FEC" w:rsidRDefault="00AE0FEC" w:rsidP="00D8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EC" w:rsidRDefault="00AE0FEC" w:rsidP="00D808E3">
      <w:pPr>
        <w:spacing w:after="0" w:line="240" w:lineRule="auto"/>
      </w:pPr>
      <w:r>
        <w:separator/>
      </w:r>
    </w:p>
  </w:footnote>
  <w:footnote w:type="continuationSeparator" w:id="0">
    <w:p w:rsidR="00AE0FEC" w:rsidRDefault="00AE0FEC" w:rsidP="00D8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/>
      </w:rPr>
    </w:lvl>
  </w:abstractNum>
  <w:abstractNum w:abstractNumId="1" w15:restartNumberingAfterBreak="0">
    <w:nsid w:val="01641120"/>
    <w:multiLevelType w:val="hybridMultilevel"/>
    <w:tmpl w:val="72B4043E"/>
    <w:lvl w:ilvl="0" w:tplc="E7761A68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C3BD0"/>
    <w:multiLevelType w:val="hybridMultilevel"/>
    <w:tmpl w:val="9030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176"/>
    <w:multiLevelType w:val="multilevel"/>
    <w:tmpl w:val="D61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1504"/>
    <w:multiLevelType w:val="hybridMultilevel"/>
    <w:tmpl w:val="139E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AD865DB"/>
    <w:multiLevelType w:val="hybridMultilevel"/>
    <w:tmpl w:val="BBE4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1ACE"/>
    <w:multiLevelType w:val="hybridMultilevel"/>
    <w:tmpl w:val="27E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A25E8"/>
    <w:multiLevelType w:val="hybridMultilevel"/>
    <w:tmpl w:val="D276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2021F"/>
    <w:multiLevelType w:val="hybridMultilevel"/>
    <w:tmpl w:val="3726283E"/>
    <w:lvl w:ilvl="0" w:tplc="A0F8D7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82471"/>
    <w:multiLevelType w:val="hybridMultilevel"/>
    <w:tmpl w:val="64688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A2AA1"/>
    <w:multiLevelType w:val="hybridMultilevel"/>
    <w:tmpl w:val="5EDC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53AC3"/>
    <w:multiLevelType w:val="hybridMultilevel"/>
    <w:tmpl w:val="45A6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B3C06"/>
    <w:multiLevelType w:val="hybridMultilevel"/>
    <w:tmpl w:val="1586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8175A2"/>
    <w:multiLevelType w:val="hybridMultilevel"/>
    <w:tmpl w:val="4476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1E79"/>
    <w:multiLevelType w:val="hybridMultilevel"/>
    <w:tmpl w:val="5016D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5292B"/>
    <w:multiLevelType w:val="hybridMultilevel"/>
    <w:tmpl w:val="04E6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23"/>
  </w:num>
  <w:num w:numId="19">
    <w:abstractNumId w:val="22"/>
  </w:num>
  <w:num w:numId="20">
    <w:abstractNumId w:val="21"/>
  </w:num>
  <w:num w:numId="21">
    <w:abstractNumId w:val="8"/>
  </w:num>
  <w:num w:numId="22">
    <w:abstractNumId w:val="2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FB2"/>
    <w:rsid w:val="00001E4E"/>
    <w:rsid w:val="00026695"/>
    <w:rsid w:val="00041493"/>
    <w:rsid w:val="00054AEC"/>
    <w:rsid w:val="000B1CDE"/>
    <w:rsid w:val="000B3ADD"/>
    <w:rsid w:val="000B7D2C"/>
    <w:rsid w:val="000D133A"/>
    <w:rsid w:val="000D769C"/>
    <w:rsid w:val="000F3C8E"/>
    <w:rsid w:val="000F60EA"/>
    <w:rsid w:val="00120996"/>
    <w:rsid w:val="00121D1C"/>
    <w:rsid w:val="00142F57"/>
    <w:rsid w:val="001C3462"/>
    <w:rsid w:val="001D4A5D"/>
    <w:rsid w:val="00241EB9"/>
    <w:rsid w:val="002420C4"/>
    <w:rsid w:val="002445BD"/>
    <w:rsid w:val="00283045"/>
    <w:rsid w:val="00286E75"/>
    <w:rsid w:val="002877BB"/>
    <w:rsid w:val="002C5A7E"/>
    <w:rsid w:val="002D032E"/>
    <w:rsid w:val="002E2B13"/>
    <w:rsid w:val="00300925"/>
    <w:rsid w:val="0031231C"/>
    <w:rsid w:val="00372F3A"/>
    <w:rsid w:val="00380FBC"/>
    <w:rsid w:val="003B2374"/>
    <w:rsid w:val="003E3E69"/>
    <w:rsid w:val="0041271F"/>
    <w:rsid w:val="00414B50"/>
    <w:rsid w:val="00415605"/>
    <w:rsid w:val="0047209D"/>
    <w:rsid w:val="00492F31"/>
    <w:rsid w:val="00494D8D"/>
    <w:rsid w:val="004B1F8B"/>
    <w:rsid w:val="004C4D46"/>
    <w:rsid w:val="004D0755"/>
    <w:rsid w:val="004D1049"/>
    <w:rsid w:val="004E20A1"/>
    <w:rsid w:val="004F452F"/>
    <w:rsid w:val="0052645B"/>
    <w:rsid w:val="005639CD"/>
    <w:rsid w:val="00563DC4"/>
    <w:rsid w:val="005674A1"/>
    <w:rsid w:val="0059106C"/>
    <w:rsid w:val="005F3DD8"/>
    <w:rsid w:val="006F1B0A"/>
    <w:rsid w:val="00712CD2"/>
    <w:rsid w:val="007405B1"/>
    <w:rsid w:val="007D4929"/>
    <w:rsid w:val="007F2985"/>
    <w:rsid w:val="00822E98"/>
    <w:rsid w:val="008472CD"/>
    <w:rsid w:val="008507EF"/>
    <w:rsid w:val="008526C4"/>
    <w:rsid w:val="008573BB"/>
    <w:rsid w:val="00870EE7"/>
    <w:rsid w:val="00875399"/>
    <w:rsid w:val="008800A1"/>
    <w:rsid w:val="00886AE3"/>
    <w:rsid w:val="008E40CC"/>
    <w:rsid w:val="00902BE4"/>
    <w:rsid w:val="009178FF"/>
    <w:rsid w:val="00964129"/>
    <w:rsid w:val="009A74D5"/>
    <w:rsid w:val="009B0F24"/>
    <w:rsid w:val="00A071D1"/>
    <w:rsid w:val="00A074F6"/>
    <w:rsid w:val="00A240DA"/>
    <w:rsid w:val="00A41B4A"/>
    <w:rsid w:val="00A726CC"/>
    <w:rsid w:val="00A74CCD"/>
    <w:rsid w:val="00A838E5"/>
    <w:rsid w:val="00AA6039"/>
    <w:rsid w:val="00AC53B0"/>
    <w:rsid w:val="00AE0FEC"/>
    <w:rsid w:val="00AF3777"/>
    <w:rsid w:val="00AF3ED2"/>
    <w:rsid w:val="00AF68D3"/>
    <w:rsid w:val="00B12A38"/>
    <w:rsid w:val="00B17173"/>
    <w:rsid w:val="00B3768B"/>
    <w:rsid w:val="00B62079"/>
    <w:rsid w:val="00B6435A"/>
    <w:rsid w:val="00B90921"/>
    <w:rsid w:val="00BA101B"/>
    <w:rsid w:val="00BA40A6"/>
    <w:rsid w:val="00BA6B67"/>
    <w:rsid w:val="00BB631D"/>
    <w:rsid w:val="00BC5233"/>
    <w:rsid w:val="00BE245E"/>
    <w:rsid w:val="00BE4E23"/>
    <w:rsid w:val="00C12513"/>
    <w:rsid w:val="00C33B4A"/>
    <w:rsid w:val="00C4166E"/>
    <w:rsid w:val="00C43199"/>
    <w:rsid w:val="00C4448D"/>
    <w:rsid w:val="00C515F2"/>
    <w:rsid w:val="00C531A8"/>
    <w:rsid w:val="00C90719"/>
    <w:rsid w:val="00C91E2A"/>
    <w:rsid w:val="00CB5DCC"/>
    <w:rsid w:val="00CB7C1A"/>
    <w:rsid w:val="00D808E3"/>
    <w:rsid w:val="00D82093"/>
    <w:rsid w:val="00DB4AB9"/>
    <w:rsid w:val="00DB7026"/>
    <w:rsid w:val="00DD2496"/>
    <w:rsid w:val="00DD663B"/>
    <w:rsid w:val="00DF3AF7"/>
    <w:rsid w:val="00DF5FD7"/>
    <w:rsid w:val="00E22EC8"/>
    <w:rsid w:val="00E51C4E"/>
    <w:rsid w:val="00E71FB2"/>
    <w:rsid w:val="00E74B2A"/>
    <w:rsid w:val="00E862C6"/>
    <w:rsid w:val="00ED393A"/>
    <w:rsid w:val="00EE4EAF"/>
    <w:rsid w:val="00F0436E"/>
    <w:rsid w:val="00F24444"/>
    <w:rsid w:val="00F347AB"/>
    <w:rsid w:val="00F56AE6"/>
    <w:rsid w:val="00F57DA0"/>
    <w:rsid w:val="00F64FF9"/>
    <w:rsid w:val="00F719FE"/>
    <w:rsid w:val="00F74D3F"/>
    <w:rsid w:val="00FB0B1E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5BB"/>
  <w15:docId w15:val="{C5F0A7DA-2048-4A8F-BD7C-6618CD1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F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271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12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B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D49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F347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47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04149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12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127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41271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41271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1271F"/>
    <w:rPr>
      <w:rFonts w:ascii="Times New Roman" w:hAnsi="Times New Roman" w:cs="Times New Roman" w:hint="default"/>
      <w:b/>
      <w:bCs/>
      <w:sz w:val="22"/>
      <w:szCs w:val="22"/>
    </w:rPr>
  </w:style>
  <w:style w:type="character" w:styleId="ac">
    <w:name w:val="Emphasis"/>
    <w:basedOn w:val="a0"/>
    <w:qFormat/>
    <w:rsid w:val="0041271F"/>
    <w:rPr>
      <w:i/>
      <w:iCs/>
    </w:rPr>
  </w:style>
  <w:style w:type="character" w:customStyle="1" w:styleId="FontStyle13">
    <w:name w:val="Font Style13"/>
    <w:basedOn w:val="a0"/>
    <w:uiPriority w:val="99"/>
    <w:rsid w:val="0041271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41271F"/>
    <w:rPr>
      <w:rFonts w:ascii="Cambria" w:hAnsi="Cambria" w:cs="Cambria" w:hint="default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D8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08E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8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08E3"/>
    <w:rPr>
      <w:rFonts w:ascii="Calibri" w:eastAsia="Times New Roman" w:hAnsi="Calibri" w:cs="Times New Roman"/>
      <w:lang w:eastAsia="ru-RU"/>
    </w:rPr>
  </w:style>
  <w:style w:type="paragraph" w:customStyle="1" w:styleId="Style261">
    <w:name w:val="Style261"/>
    <w:basedOn w:val="a"/>
    <w:rsid w:val="005910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59106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3">
    <w:name w:val="Основной текст (3)_"/>
    <w:link w:val="30"/>
    <w:locked/>
    <w:rsid w:val="00B17173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7173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5D2E-C62C-4ECE-BE4E-A654CDC5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67</cp:revision>
  <cp:lastPrinted>2018-10-16T10:43:00Z</cp:lastPrinted>
  <dcterms:created xsi:type="dcterms:W3CDTF">2013-08-01T09:57:00Z</dcterms:created>
  <dcterms:modified xsi:type="dcterms:W3CDTF">2020-08-31T16:58:00Z</dcterms:modified>
</cp:coreProperties>
</file>