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7E" w:rsidRPr="00A4527E" w:rsidRDefault="00A4527E" w:rsidP="00A4527E">
      <w:pPr>
        <w:jc w:val="center"/>
        <w:rPr>
          <w:rFonts w:ascii="Times New Roman" w:hAnsi="Times New Roman" w:cs="Times New Roman"/>
          <w:b/>
          <w:sz w:val="24"/>
        </w:rPr>
      </w:pPr>
      <w:bookmarkStart w:id="0" w:name="868"/>
      <w:r>
        <w:rPr>
          <w:rFonts w:ascii="Times New Roman" w:hAnsi="Times New Roman" w:cs="Times New Roman"/>
          <w:b/>
          <w:sz w:val="24"/>
        </w:rPr>
        <w:t xml:space="preserve">Семинар – погружение </w:t>
      </w:r>
      <w:r w:rsidRPr="00A4527E">
        <w:rPr>
          <w:rFonts w:ascii="Times New Roman" w:hAnsi="Times New Roman" w:cs="Times New Roman"/>
          <w:b/>
          <w:sz w:val="24"/>
        </w:rPr>
        <w:t>«</w:t>
      </w:r>
      <w:r w:rsidRPr="00A4527E">
        <w:rPr>
          <w:rFonts w:ascii="Times New Roman" w:hAnsi="Times New Roman" w:cs="Times New Roman"/>
          <w:b/>
          <w:sz w:val="24"/>
          <w:szCs w:val="24"/>
        </w:rPr>
        <w:t>Самостоятельная учебная деятельность как инструмент формирования познавательной мотивации обучающихся</w:t>
      </w:r>
      <w:r w:rsidRPr="00A4527E">
        <w:rPr>
          <w:rFonts w:ascii="Times New Roman" w:hAnsi="Times New Roman" w:cs="Times New Roman"/>
          <w:b/>
          <w:sz w:val="24"/>
        </w:rPr>
        <w:t>»</w:t>
      </w:r>
      <w:r>
        <w:rPr>
          <w:rFonts w:ascii="Times New Roman" w:hAnsi="Times New Roman" w:cs="Times New Roman"/>
          <w:b/>
          <w:sz w:val="24"/>
        </w:rPr>
        <w:t xml:space="preserve"> (40-50 минут)</w:t>
      </w:r>
    </w:p>
    <w:p w:rsidR="00A4527E" w:rsidRPr="00A4527E" w:rsidRDefault="00A4527E" w:rsidP="00A4527E">
      <w:pPr>
        <w:pStyle w:val="a8"/>
        <w:numPr>
          <w:ilvl w:val="0"/>
          <w:numId w:val="7"/>
        </w:numPr>
        <w:jc w:val="both"/>
        <w:rPr>
          <w:rFonts w:ascii="Times New Roman" w:hAnsi="Times New Roman" w:cs="Times New Roman"/>
          <w:b/>
          <w:sz w:val="24"/>
          <w:lang w:val="en-US"/>
        </w:rPr>
      </w:pPr>
      <w:r>
        <w:rPr>
          <w:rFonts w:ascii="Times New Roman" w:hAnsi="Times New Roman" w:cs="Times New Roman"/>
          <w:b/>
          <w:sz w:val="24"/>
        </w:rPr>
        <w:t>Мотивация</w:t>
      </w:r>
    </w:p>
    <w:p w:rsidR="00A4527E" w:rsidRDefault="00A4527E" w:rsidP="00A4527E">
      <w:pPr>
        <w:pStyle w:val="a8"/>
        <w:ind w:left="1080"/>
        <w:jc w:val="both"/>
        <w:rPr>
          <w:rFonts w:ascii="Times New Roman" w:hAnsi="Times New Roman" w:cs="Times New Roman"/>
          <w:sz w:val="24"/>
        </w:rPr>
      </w:pPr>
      <w:r w:rsidRPr="00A4527E">
        <w:rPr>
          <w:rFonts w:ascii="Times New Roman" w:hAnsi="Times New Roman" w:cs="Times New Roman"/>
          <w:sz w:val="24"/>
        </w:rPr>
        <w:t xml:space="preserve">Ответственный: </w:t>
      </w:r>
      <w:proofErr w:type="spellStart"/>
      <w:r w:rsidRPr="00A4527E">
        <w:rPr>
          <w:rFonts w:ascii="Times New Roman" w:hAnsi="Times New Roman" w:cs="Times New Roman"/>
          <w:sz w:val="24"/>
        </w:rPr>
        <w:t>ЗдУВР</w:t>
      </w:r>
      <w:proofErr w:type="spellEnd"/>
      <w:r w:rsidRPr="00A4527E">
        <w:rPr>
          <w:rFonts w:ascii="Times New Roman" w:hAnsi="Times New Roman" w:cs="Times New Roman"/>
          <w:sz w:val="24"/>
        </w:rPr>
        <w:t>, старший методист.</w:t>
      </w:r>
    </w:p>
    <w:p w:rsidR="00A4527E" w:rsidRPr="00A4527E" w:rsidRDefault="00A4527E" w:rsidP="00A4527E">
      <w:pPr>
        <w:pStyle w:val="a8"/>
        <w:ind w:left="1080"/>
        <w:jc w:val="both"/>
        <w:rPr>
          <w:rFonts w:ascii="Times New Roman" w:hAnsi="Times New Roman" w:cs="Times New Roman"/>
          <w:b/>
          <w:sz w:val="24"/>
          <w:lang w:val="en-US"/>
        </w:rPr>
      </w:pPr>
      <w:r>
        <w:rPr>
          <w:rFonts w:ascii="Times New Roman" w:hAnsi="Times New Roman" w:cs="Times New Roman"/>
          <w:sz w:val="24"/>
        </w:rPr>
        <w:t>Регламент до 5 минут.</w:t>
      </w:r>
    </w:p>
    <w:p w:rsidR="00A4527E" w:rsidRPr="00A4527E" w:rsidRDefault="00A4527E" w:rsidP="00A4527E">
      <w:pPr>
        <w:pStyle w:val="a8"/>
        <w:ind w:left="1080"/>
        <w:jc w:val="both"/>
        <w:rPr>
          <w:rFonts w:ascii="Times New Roman" w:hAnsi="Times New Roman" w:cs="Times New Roman"/>
          <w:b/>
          <w:sz w:val="24"/>
          <w:lang w:val="en-US"/>
        </w:rPr>
      </w:pPr>
    </w:p>
    <w:p w:rsidR="00A4527E" w:rsidRPr="00A4527E" w:rsidRDefault="00A4527E" w:rsidP="00A4527E">
      <w:pPr>
        <w:pStyle w:val="a8"/>
        <w:numPr>
          <w:ilvl w:val="0"/>
          <w:numId w:val="7"/>
        </w:numPr>
        <w:jc w:val="both"/>
        <w:rPr>
          <w:rFonts w:ascii="Times New Roman" w:hAnsi="Times New Roman" w:cs="Times New Roman"/>
          <w:b/>
          <w:sz w:val="24"/>
        </w:rPr>
      </w:pPr>
      <w:r w:rsidRPr="00A4527E">
        <w:rPr>
          <w:rFonts w:ascii="Times New Roman" w:hAnsi="Times New Roman" w:cs="Times New Roman"/>
          <w:b/>
          <w:sz w:val="24"/>
        </w:rPr>
        <w:t>Информационный</w:t>
      </w:r>
      <w:r>
        <w:rPr>
          <w:rFonts w:ascii="Times New Roman" w:hAnsi="Times New Roman" w:cs="Times New Roman"/>
          <w:b/>
          <w:sz w:val="24"/>
        </w:rPr>
        <w:t xml:space="preserve"> блок</w:t>
      </w:r>
    </w:p>
    <w:p w:rsidR="00A4527E" w:rsidRDefault="00A4527E" w:rsidP="00A4527E">
      <w:pPr>
        <w:pStyle w:val="a4"/>
        <w:ind w:left="720"/>
        <w:jc w:val="both"/>
        <w:rPr>
          <w:rFonts w:ascii="Times New Roman" w:hAnsi="Times New Roman" w:cs="Times New Roman"/>
          <w:sz w:val="24"/>
        </w:rPr>
      </w:pPr>
      <w:r>
        <w:rPr>
          <w:rFonts w:ascii="Times New Roman" w:hAnsi="Times New Roman" w:cs="Times New Roman"/>
          <w:sz w:val="24"/>
        </w:rPr>
        <w:t xml:space="preserve">Ответственный: </w:t>
      </w:r>
      <w:proofErr w:type="spellStart"/>
      <w:r>
        <w:rPr>
          <w:rFonts w:ascii="Times New Roman" w:hAnsi="Times New Roman" w:cs="Times New Roman"/>
          <w:sz w:val="24"/>
        </w:rPr>
        <w:t>ЗдУВР</w:t>
      </w:r>
      <w:proofErr w:type="spellEnd"/>
      <w:r>
        <w:rPr>
          <w:rFonts w:ascii="Times New Roman" w:hAnsi="Times New Roman" w:cs="Times New Roman"/>
          <w:sz w:val="24"/>
        </w:rPr>
        <w:t>, старший методист.</w:t>
      </w:r>
    </w:p>
    <w:p w:rsidR="00A4527E" w:rsidRDefault="00A4527E" w:rsidP="00A4527E">
      <w:pPr>
        <w:pStyle w:val="a4"/>
        <w:ind w:left="720"/>
        <w:jc w:val="both"/>
        <w:rPr>
          <w:rFonts w:ascii="Times New Roman" w:hAnsi="Times New Roman" w:cs="Times New Roman"/>
          <w:sz w:val="24"/>
        </w:rPr>
      </w:pPr>
      <w:r>
        <w:rPr>
          <w:rFonts w:ascii="Times New Roman" w:hAnsi="Times New Roman" w:cs="Times New Roman"/>
          <w:sz w:val="24"/>
        </w:rPr>
        <w:t>Регламент 10 минут.</w:t>
      </w:r>
    </w:p>
    <w:p w:rsidR="00E655B9" w:rsidRDefault="00E655B9" w:rsidP="00E655B9">
      <w:pPr>
        <w:pStyle w:val="a4"/>
        <w:jc w:val="right"/>
        <w:rPr>
          <w:rFonts w:ascii="Times New Roman" w:hAnsi="Times New Roman" w:cs="Times New Roman"/>
          <w:sz w:val="24"/>
        </w:rPr>
      </w:pPr>
      <w:r w:rsidRPr="00E655B9">
        <w:rPr>
          <w:rFonts w:ascii="Times New Roman" w:hAnsi="Times New Roman" w:cs="Times New Roman"/>
          <w:sz w:val="24"/>
        </w:rPr>
        <w:tab/>
      </w:r>
      <w:r w:rsidRPr="00A4527E">
        <w:rPr>
          <w:rFonts w:ascii="Times New Roman" w:hAnsi="Times New Roman" w:cs="Times New Roman"/>
          <w:i/>
          <w:sz w:val="24"/>
        </w:rPr>
        <w:t>Нет ничего практичнее хорошей теории.</w:t>
      </w:r>
      <w:r w:rsidRPr="00E655B9">
        <w:rPr>
          <w:rFonts w:ascii="Times New Roman" w:hAnsi="Times New Roman" w:cs="Times New Roman"/>
          <w:sz w:val="24"/>
        </w:rPr>
        <w:br/>
      </w:r>
      <w:r w:rsidRPr="00A4527E">
        <w:rPr>
          <w:rFonts w:ascii="Times New Roman" w:hAnsi="Times New Roman" w:cs="Times New Roman"/>
          <w:sz w:val="20"/>
        </w:rPr>
        <w:t>Роберт Кирхгоф (1824–1887), немецкий физик</w:t>
      </w:r>
    </w:p>
    <w:p w:rsidR="00E655B9" w:rsidRPr="00E655B9" w:rsidRDefault="00E655B9" w:rsidP="00E655B9">
      <w:pPr>
        <w:pStyle w:val="a4"/>
        <w:jc w:val="right"/>
        <w:rPr>
          <w:rFonts w:ascii="Times New Roman" w:hAnsi="Times New Roman" w:cs="Times New Roman"/>
          <w:sz w:val="24"/>
        </w:rPr>
      </w:pPr>
    </w:p>
    <w:p w:rsidR="00E655B9" w:rsidRDefault="00E655B9" w:rsidP="00E655B9">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655B9">
        <w:rPr>
          <w:rFonts w:ascii="Times New Roman" w:hAnsi="Times New Roman" w:cs="Times New Roman"/>
          <w:sz w:val="24"/>
          <w:szCs w:val="24"/>
          <w:shd w:val="clear" w:color="auto" w:fill="FFFFFF"/>
        </w:rPr>
        <w:t>Не вызывает сомнения тот факт, что зало</w:t>
      </w:r>
      <w:r>
        <w:rPr>
          <w:rFonts w:ascii="Times New Roman" w:hAnsi="Times New Roman" w:cs="Times New Roman"/>
          <w:sz w:val="24"/>
          <w:szCs w:val="24"/>
          <w:shd w:val="clear" w:color="auto" w:fill="FFFFFF"/>
        </w:rPr>
        <w:t>г успешного обучения школьников любому предмет</w:t>
      </w:r>
      <w:proofErr w:type="gramStart"/>
      <w:r>
        <w:rPr>
          <w:rFonts w:ascii="Times New Roman" w:hAnsi="Times New Roman" w:cs="Times New Roman"/>
          <w:sz w:val="24"/>
          <w:szCs w:val="24"/>
          <w:shd w:val="clear" w:color="auto" w:fill="FFFFFF"/>
        </w:rPr>
        <w:t>у</w:t>
      </w:r>
      <w:r w:rsidRPr="00E655B9">
        <w:rPr>
          <w:rFonts w:ascii="Times New Roman" w:hAnsi="Times New Roman" w:cs="Times New Roman"/>
          <w:sz w:val="24"/>
          <w:szCs w:val="24"/>
          <w:shd w:val="clear" w:color="auto" w:fill="FFFFFF"/>
        </w:rPr>
        <w:t>-</w:t>
      </w:r>
      <w:proofErr w:type="gramEnd"/>
      <w:r w:rsidRPr="00E655B9">
        <w:rPr>
          <w:rFonts w:ascii="Times New Roman" w:hAnsi="Times New Roman" w:cs="Times New Roman"/>
          <w:sz w:val="24"/>
          <w:szCs w:val="24"/>
          <w:shd w:val="clear" w:color="auto" w:fill="FFFFFF"/>
        </w:rPr>
        <w:t xml:space="preserve"> это формирование у них учебно-познавательной мотивации. Только положительное отношение к учебной деятельности и наличие определённого уровня </w:t>
      </w:r>
      <w:proofErr w:type="spellStart"/>
      <w:r w:rsidRPr="00E655B9">
        <w:rPr>
          <w:rFonts w:ascii="Times New Roman" w:hAnsi="Times New Roman" w:cs="Times New Roman"/>
          <w:sz w:val="24"/>
          <w:szCs w:val="24"/>
          <w:shd w:val="clear" w:color="auto" w:fill="FFFFFF"/>
        </w:rPr>
        <w:t>сформированности</w:t>
      </w:r>
      <w:proofErr w:type="spellEnd"/>
      <w:r w:rsidRPr="00E655B9">
        <w:rPr>
          <w:rFonts w:ascii="Times New Roman" w:hAnsi="Times New Roman" w:cs="Times New Roman"/>
          <w:sz w:val="24"/>
          <w:szCs w:val="24"/>
          <w:shd w:val="clear" w:color="auto" w:fill="FFFFFF"/>
        </w:rPr>
        <w:t xml:space="preserve"> учебно-познавательных мотивов позволит обеспечить усвоение предложенного учебного материала и создаст предпосылки для дальнейшего самообразования</w:t>
      </w:r>
      <w:r>
        <w:rPr>
          <w:rFonts w:ascii="Times New Roman" w:hAnsi="Times New Roman" w:cs="Times New Roman"/>
          <w:sz w:val="24"/>
          <w:szCs w:val="24"/>
          <w:shd w:val="clear" w:color="auto" w:fill="FFFFFF"/>
        </w:rPr>
        <w:t>.</w:t>
      </w:r>
    </w:p>
    <w:p w:rsidR="00E655B9" w:rsidRDefault="00E655B9" w:rsidP="00E655B9">
      <w:pPr>
        <w:pStyle w:val="a4"/>
        <w:jc w:val="both"/>
        <w:rPr>
          <w:rFonts w:ascii="Times New Roman" w:hAnsi="Times New Roman" w:cs="Times New Roman"/>
          <w:i/>
          <w:iCs/>
          <w:sz w:val="24"/>
          <w:shd w:val="clear" w:color="auto" w:fill="FFFFFF"/>
        </w:rPr>
      </w:pPr>
      <w:bookmarkStart w:id="1" w:name="702"/>
      <w:r w:rsidRPr="00E655B9">
        <w:rPr>
          <w:rFonts w:ascii="Times New Roman" w:hAnsi="Times New Roman" w:cs="Times New Roman"/>
          <w:sz w:val="24"/>
          <w:shd w:val="clear" w:color="auto" w:fill="FFFFFF"/>
        </w:rPr>
        <w:t>Ряд методистов и психологов авторов определяют мотивацию как </w:t>
      </w:r>
      <w:r w:rsidRPr="00E655B9">
        <w:rPr>
          <w:rFonts w:ascii="Times New Roman" w:hAnsi="Times New Roman" w:cs="Times New Roman"/>
          <w:i/>
          <w:iCs/>
          <w:sz w:val="24"/>
          <w:shd w:val="clear" w:color="auto" w:fill="FFFFFF"/>
        </w:rPr>
        <w:t>специфическую познавательную направленность личности на предметы и явления действительности</w:t>
      </w:r>
      <w:r>
        <w:rPr>
          <w:rFonts w:ascii="Times New Roman" w:hAnsi="Times New Roman" w:cs="Times New Roman"/>
          <w:sz w:val="24"/>
          <w:shd w:val="clear" w:color="auto" w:fill="FFFFFF"/>
        </w:rPr>
        <w:t xml:space="preserve">. </w:t>
      </w:r>
      <w:r w:rsidRPr="00E655B9">
        <w:rPr>
          <w:rFonts w:ascii="Times New Roman" w:hAnsi="Times New Roman" w:cs="Times New Roman"/>
          <w:sz w:val="24"/>
          <w:shd w:val="clear" w:color="auto" w:fill="FFFFFF"/>
        </w:rPr>
        <w:t>С точки зрения формирования учебно-познавательной мотивации в методическом аспекте эту проблему можно рассматривать как </w:t>
      </w:r>
      <w:r w:rsidRPr="00E655B9">
        <w:rPr>
          <w:rFonts w:ascii="Times New Roman" w:hAnsi="Times New Roman" w:cs="Times New Roman"/>
          <w:i/>
          <w:iCs/>
          <w:sz w:val="24"/>
          <w:shd w:val="clear" w:color="auto" w:fill="FFFFFF"/>
        </w:rPr>
        <w:t>цель обучения и воспитания. </w:t>
      </w:r>
      <w:r w:rsidRPr="00E655B9">
        <w:rPr>
          <w:rFonts w:ascii="Times New Roman" w:hAnsi="Times New Roman" w:cs="Times New Roman"/>
          <w:sz w:val="24"/>
          <w:shd w:val="clear" w:color="auto" w:fill="FFFFFF"/>
        </w:rPr>
        <w:t>Когда учитель создаёт с помощью элементов занимательности, вводимых на различных этапах у</w:t>
      </w:r>
      <w:r>
        <w:rPr>
          <w:rFonts w:ascii="Times New Roman" w:hAnsi="Times New Roman" w:cs="Times New Roman"/>
          <w:sz w:val="24"/>
          <w:shd w:val="clear" w:color="auto" w:fill="FFFFFF"/>
        </w:rPr>
        <w:t>чебного занятия</w:t>
      </w:r>
      <w:r w:rsidRPr="00E655B9">
        <w:rPr>
          <w:rFonts w:ascii="Times New Roman" w:hAnsi="Times New Roman" w:cs="Times New Roman"/>
          <w:sz w:val="24"/>
          <w:shd w:val="clear" w:color="auto" w:fill="FFFFFF"/>
        </w:rPr>
        <w:t>, внимание к теме, он пользуется мотивацией как </w:t>
      </w:r>
      <w:r w:rsidRPr="00E655B9">
        <w:rPr>
          <w:rFonts w:ascii="Times New Roman" w:hAnsi="Times New Roman" w:cs="Times New Roman"/>
          <w:i/>
          <w:iCs/>
          <w:sz w:val="24"/>
          <w:shd w:val="clear" w:color="auto" w:fill="FFFFFF"/>
        </w:rPr>
        <w:t>средством обучения и воспитания.</w:t>
      </w:r>
      <w:r w:rsidRPr="00E655B9">
        <w:rPr>
          <w:rFonts w:ascii="Times New Roman" w:hAnsi="Times New Roman" w:cs="Times New Roman"/>
          <w:sz w:val="24"/>
          <w:shd w:val="clear" w:color="auto" w:fill="FFFFFF"/>
        </w:rPr>
        <w:t xml:space="preserve"> У </w:t>
      </w:r>
      <w:r>
        <w:rPr>
          <w:rFonts w:ascii="Times New Roman" w:hAnsi="Times New Roman" w:cs="Times New Roman"/>
          <w:sz w:val="24"/>
          <w:shd w:val="clear" w:color="auto" w:fill="FFFFFF"/>
        </w:rPr>
        <w:t>обучающегося</w:t>
      </w:r>
      <w:r w:rsidRPr="00E655B9">
        <w:rPr>
          <w:rFonts w:ascii="Times New Roman" w:hAnsi="Times New Roman" w:cs="Times New Roman"/>
          <w:sz w:val="24"/>
          <w:shd w:val="clear" w:color="auto" w:fill="FFFFFF"/>
        </w:rPr>
        <w:t xml:space="preserve"> в этом случае появляется новый мотив учебного действия: ему интересно слушать объяснение преподавателя. Учитель идёт дальше, он ставит целью обучения </w:t>
      </w:r>
      <w:r>
        <w:rPr>
          <w:rFonts w:ascii="Times New Roman" w:hAnsi="Times New Roman" w:cs="Times New Roman"/>
          <w:sz w:val="24"/>
          <w:shd w:val="clear" w:color="auto" w:fill="FFFFFF"/>
        </w:rPr>
        <w:t xml:space="preserve">предмету </w:t>
      </w:r>
      <w:r w:rsidRPr="00E655B9">
        <w:rPr>
          <w:rFonts w:ascii="Times New Roman" w:hAnsi="Times New Roman" w:cs="Times New Roman"/>
          <w:sz w:val="24"/>
          <w:shd w:val="clear" w:color="auto" w:fill="FFFFFF"/>
        </w:rPr>
        <w:t>развитие этого нового мотива, и вот уже ученику трудно, но интересно выполнять более сложную умственную работу. Эта работа всё чаще связана с самообразованием. Здесь уже мотивация выступает как </w:t>
      </w:r>
      <w:r w:rsidRPr="00E655B9">
        <w:rPr>
          <w:rFonts w:ascii="Times New Roman" w:hAnsi="Times New Roman" w:cs="Times New Roman"/>
          <w:i/>
          <w:iCs/>
          <w:sz w:val="24"/>
          <w:shd w:val="clear" w:color="auto" w:fill="FFFFFF"/>
        </w:rPr>
        <w:t>результат </w:t>
      </w:r>
      <w:r w:rsidRPr="00E655B9">
        <w:rPr>
          <w:rFonts w:ascii="Times New Roman" w:hAnsi="Times New Roman" w:cs="Times New Roman"/>
          <w:sz w:val="24"/>
          <w:shd w:val="clear" w:color="auto" w:fill="FFFFFF"/>
        </w:rPr>
        <w:t xml:space="preserve">обучения и воспитания. Это позволяет объединить в системе преподавания </w:t>
      </w:r>
      <w:r>
        <w:rPr>
          <w:rFonts w:ascii="Times New Roman" w:hAnsi="Times New Roman" w:cs="Times New Roman"/>
          <w:sz w:val="24"/>
          <w:shd w:val="clear" w:color="auto" w:fill="FFFFFF"/>
        </w:rPr>
        <w:t xml:space="preserve">учебных предметов </w:t>
      </w:r>
      <w:r w:rsidRPr="00E655B9">
        <w:rPr>
          <w:rFonts w:ascii="Times New Roman" w:hAnsi="Times New Roman" w:cs="Times New Roman"/>
          <w:sz w:val="24"/>
          <w:shd w:val="clear" w:color="auto" w:fill="FFFFFF"/>
        </w:rPr>
        <w:t xml:space="preserve"> все три особенности мотивации как </w:t>
      </w:r>
      <w:r w:rsidRPr="00E655B9">
        <w:rPr>
          <w:rFonts w:ascii="Times New Roman" w:hAnsi="Times New Roman" w:cs="Times New Roman"/>
          <w:i/>
          <w:iCs/>
          <w:sz w:val="24"/>
          <w:shd w:val="clear" w:color="auto" w:fill="FFFFFF"/>
        </w:rPr>
        <w:t>цели, средства и результата.</w:t>
      </w:r>
    </w:p>
    <w:p w:rsidR="00E655B9" w:rsidRPr="00E655B9" w:rsidRDefault="00E655B9" w:rsidP="00E655B9">
      <w:pPr>
        <w:pStyle w:val="a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r w:rsidRPr="00E655B9">
        <w:rPr>
          <w:rFonts w:ascii="Times New Roman" w:hAnsi="Times New Roman" w:cs="Times New Roman"/>
          <w:sz w:val="24"/>
          <w:shd w:val="clear" w:color="auto" w:fill="FFFFFF"/>
        </w:rPr>
        <w:t xml:space="preserve">В </w:t>
      </w:r>
      <w:proofErr w:type="gramStart"/>
      <w:r w:rsidRPr="00E655B9">
        <w:rPr>
          <w:rFonts w:ascii="Times New Roman" w:hAnsi="Times New Roman" w:cs="Times New Roman"/>
          <w:sz w:val="24"/>
          <w:shd w:val="clear" w:color="auto" w:fill="FFFFFF"/>
        </w:rPr>
        <w:t>методической теории</w:t>
      </w:r>
      <w:proofErr w:type="gramEnd"/>
      <w:r w:rsidRPr="00E655B9">
        <w:rPr>
          <w:rFonts w:ascii="Times New Roman" w:hAnsi="Times New Roman" w:cs="Times New Roman"/>
          <w:sz w:val="24"/>
          <w:shd w:val="clear" w:color="auto" w:fill="FFFFFF"/>
        </w:rPr>
        <w:t xml:space="preserve"> различают эпизодические и постоянные мотивы. Первые возникают эпизодически в процессе деятельности и угасают с её окончанием. Вторые характеризуются устойчивостью, не зависят от конкретной ситуации и побуждают человека к деятельности в интересующей области в любых условиях. </w:t>
      </w:r>
    </w:p>
    <w:p w:rsidR="00E655B9" w:rsidRPr="00E655B9" w:rsidRDefault="00E655B9" w:rsidP="00E655B9">
      <w:pPr>
        <w:pStyle w:val="a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r w:rsidRPr="00E655B9">
        <w:rPr>
          <w:rFonts w:ascii="Times New Roman" w:hAnsi="Times New Roman" w:cs="Times New Roman"/>
          <w:sz w:val="24"/>
          <w:shd w:val="clear" w:color="auto" w:fill="FFFFFF"/>
        </w:rPr>
        <w:t>Методисты подчёркивают, что знания, полученные самостоятельно, путём преодоления посильных трудностей, усваиваются прочнее, чем полученные в готовом виде от учителя, ведь в ходе самостоятельной работы каждый ученик непосредственно соприкасается с усваиваемым материалом, концентрирует на нём всё своё внимание, мобилизуя все резервы эмоционального, интеллектуального и волевого характера. Оставаться нейтрально-пассивным он не может.</w:t>
      </w:r>
    </w:p>
    <w:p w:rsidR="00E655B9" w:rsidRPr="00E655B9" w:rsidRDefault="00E655B9" w:rsidP="00E655B9">
      <w:pPr>
        <w:pStyle w:val="a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r w:rsidRPr="00E655B9">
        <w:rPr>
          <w:rFonts w:ascii="Times New Roman" w:hAnsi="Times New Roman" w:cs="Times New Roman"/>
          <w:sz w:val="24"/>
          <w:shd w:val="clear" w:color="auto" w:fill="FFFFFF"/>
        </w:rPr>
        <w:t>Помимо того, что самостоятельная работа вызывает активность учащихся, она обладает ещё одним важным достоинством - носит индивидуальный характер. Каждый ученик использует источник информации в зависимости от своих собственных потребностей и возможностей. Это свойство самостоятельной работы придаёт ей гибкий адаптивный характер, что значительно повышает ответственность каждого учащегося и, как следствие, его успеваемость. В рациональном использовании самостоятельной работы, несомненно, кроются значительные резервы повышения уровня учебно-познавательной мотивации.</w:t>
      </w:r>
    </w:p>
    <w:p w:rsidR="00E655B9" w:rsidRDefault="00E655B9" w:rsidP="00E655B9">
      <w:pPr>
        <w:pStyle w:val="a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t>Типы самостоятельной работы</w:t>
      </w:r>
    </w:p>
    <w:p w:rsidR="00E655B9" w:rsidRDefault="00E655B9" w:rsidP="00E655B9">
      <w:pPr>
        <w:pStyle w:val="a4"/>
        <w:numPr>
          <w:ilvl w:val="0"/>
          <w:numId w:val="2"/>
        </w:numPr>
        <w:jc w:val="both"/>
        <w:rPr>
          <w:rFonts w:ascii="Times New Roman" w:hAnsi="Times New Roman" w:cs="Times New Roman"/>
          <w:sz w:val="24"/>
          <w:shd w:val="clear" w:color="auto" w:fill="FFFFFF"/>
        </w:rPr>
      </w:pPr>
      <w:proofErr w:type="gramStart"/>
      <w:r>
        <w:rPr>
          <w:rFonts w:ascii="Times New Roman" w:hAnsi="Times New Roman" w:cs="Times New Roman"/>
          <w:sz w:val="24"/>
          <w:shd w:val="clear" w:color="auto" w:fill="FFFFFF"/>
        </w:rPr>
        <w:t xml:space="preserve">Воспроизводящая (репродуктивная) – предполагает знания и алгоритмическую деятельность по образцу в аналогической ситуации, необходима для запоминания способов действий в конкретных ситуациях, формирует прочное усвоение </w:t>
      </w:r>
      <w:r w:rsidR="008F1B40">
        <w:rPr>
          <w:rFonts w:ascii="Times New Roman" w:hAnsi="Times New Roman" w:cs="Times New Roman"/>
          <w:sz w:val="24"/>
          <w:shd w:val="clear" w:color="auto" w:fill="FFFFFF"/>
        </w:rPr>
        <w:t>учебного материала.</w:t>
      </w:r>
      <w:proofErr w:type="gramEnd"/>
    </w:p>
    <w:p w:rsidR="008F1B40" w:rsidRDefault="008F1B40" w:rsidP="00E655B9">
      <w:pPr>
        <w:pStyle w:val="a4"/>
        <w:numPr>
          <w:ilvl w:val="0"/>
          <w:numId w:val="2"/>
        </w:numPr>
        <w:jc w:val="both"/>
        <w:rPr>
          <w:rFonts w:ascii="Times New Roman" w:hAnsi="Times New Roman" w:cs="Times New Roman"/>
          <w:sz w:val="24"/>
          <w:shd w:val="clear" w:color="auto" w:fill="FFFFFF"/>
        </w:rPr>
      </w:pPr>
      <w:proofErr w:type="gramStart"/>
      <w:r>
        <w:rPr>
          <w:rFonts w:ascii="Times New Roman" w:hAnsi="Times New Roman" w:cs="Times New Roman"/>
          <w:sz w:val="24"/>
          <w:shd w:val="clear" w:color="auto" w:fill="FFFFFF"/>
        </w:rPr>
        <w:t>Реконструктивная</w:t>
      </w:r>
      <w:proofErr w:type="gramEnd"/>
      <w:r>
        <w:rPr>
          <w:rFonts w:ascii="Times New Roman" w:hAnsi="Times New Roman" w:cs="Times New Roman"/>
          <w:sz w:val="24"/>
          <w:shd w:val="clear" w:color="auto" w:fill="FFFFFF"/>
        </w:rPr>
        <w:t xml:space="preserve"> связана с использованием ранее полученных знаний и известного способа действия самостоятельно найти конкретные способы решения задач.</w:t>
      </w:r>
    </w:p>
    <w:p w:rsidR="008F1B40" w:rsidRDefault="008F1B40" w:rsidP="00E655B9">
      <w:pPr>
        <w:pStyle w:val="a4"/>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Эвристическая (частично – поисковая) – заключается в накоплении нового опыта деятельности и применени</w:t>
      </w:r>
      <w:r w:rsidR="00A4527E">
        <w:rPr>
          <w:rFonts w:ascii="Times New Roman" w:hAnsi="Times New Roman" w:cs="Times New Roman"/>
          <w:sz w:val="24"/>
          <w:shd w:val="clear" w:color="auto" w:fill="FFFFFF"/>
        </w:rPr>
        <w:t>и его в нестандартной ситуации</w:t>
      </w:r>
      <w:r>
        <w:rPr>
          <w:rFonts w:ascii="Times New Roman" w:hAnsi="Times New Roman" w:cs="Times New Roman"/>
          <w:sz w:val="24"/>
          <w:shd w:val="clear" w:color="auto" w:fill="FFFFFF"/>
        </w:rPr>
        <w:t>; обучающийся сам выбирает путь решения задачи на основе уже известных ему знаний.</w:t>
      </w:r>
    </w:p>
    <w:p w:rsidR="008F1B40" w:rsidRDefault="008F1B40" w:rsidP="00E655B9">
      <w:pPr>
        <w:pStyle w:val="a4"/>
        <w:numPr>
          <w:ilvl w:val="0"/>
          <w:numId w:val="2"/>
        </w:numPr>
        <w:jc w:val="both"/>
        <w:rPr>
          <w:rFonts w:ascii="Times New Roman" w:hAnsi="Times New Roman" w:cs="Times New Roman"/>
          <w:sz w:val="24"/>
          <w:shd w:val="clear" w:color="auto" w:fill="FFFFFF"/>
        </w:rPr>
      </w:pPr>
      <w:proofErr w:type="gramStart"/>
      <w:r>
        <w:rPr>
          <w:rFonts w:ascii="Times New Roman" w:hAnsi="Times New Roman" w:cs="Times New Roman"/>
          <w:sz w:val="24"/>
          <w:shd w:val="clear" w:color="auto" w:fill="FFFFFF"/>
        </w:rPr>
        <w:lastRenderedPageBreak/>
        <w:t>Творческая</w:t>
      </w:r>
      <w:proofErr w:type="gramEnd"/>
      <w:r>
        <w:rPr>
          <w:rFonts w:ascii="Times New Roman" w:hAnsi="Times New Roman" w:cs="Times New Roman"/>
          <w:sz w:val="24"/>
          <w:shd w:val="clear" w:color="auto" w:fill="FFFFFF"/>
        </w:rPr>
        <w:t xml:space="preserve"> – направлена на формирование знаний и способов исследовательской деятельности, позволяет получать принципиально новые знания, укрепить навыки самостоятельного поиска знаний.</w:t>
      </w:r>
    </w:p>
    <w:bookmarkEnd w:id="0"/>
    <w:bookmarkEnd w:id="1"/>
    <w:p w:rsidR="003F3A6B" w:rsidRDefault="003F3A6B" w:rsidP="00D10F85">
      <w:pPr>
        <w:pStyle w:val="a4"/>
        <w:rPr>
          <w:rStyle w:val="c6"/>
          <w:rFonts w:ascii="Times New Roman" w:hAnsi="Times New Roman" w:cs="Times New Roman"/>
          <w:b/>
          <w:sz w:val="24"/>
        </w:rPr>
      </w:pPr>
    </w:p>
    <w:p w:rsidR="003F3A6B" w:rsidRDefault="003F3A6B" w:rsidP="00D10F85">
      <w:pPr>
        <w:pStyle w:val="a4"/>
        <w:rPr>
          <w:rStyle w:val="c6"/>
          <w:rFonts w:ascii="Times New Roman" w:hAnsi="Times New Roman" w:cs="Times New Roman"/>
          <w:b/>
          <w:sz w:val="24"/>
        </w:rPr>
      </w:pPr>
    </w:p>
    <w:p w:rsidR="003F3A6B" w:rsidRPr="00A4527E" w:rsidRDefault="00A4527E" w:rsidP="003F3A6B">
      <w:pPr>
        <w:pStyle w:val="a4"/>
        <w:jc w:val="center"/>
        <w:rPr>
          <w:rStyle w:val="c6"/>
          <w:rFonts w:ascii="Times New Roman" w:hAnsi="Times New Roman" w:cs="Times New Roman"/>
          <w:sz w:val="24"/>
        </w:rPr>
      </w:pPr>
      <w:r>
        <w:rPr>
          <w:rStyle w:val="c6"/>
          <w:rFonts w:ascii="Times New Roman" w:hAnsi="Times New Roman" w:cs="Times New Roman"/>
          <w:b/>
          <w:sz w:val="24"/>
          <w:lang w:val="en-US"/>
        </w:rPr>
        <w:t>I</w:t>
      </w:r>
      <w:r>
        <w:rPr>
          <w:rStyle w:val="c6"/>
          <w:rFonts w:ascii="Times New Roman" w:hAnsi="Times New Roman" w:cs="Times New Roman"/>
          <w:b/>
          <w:sz w:val="24"/>
          <w:lang w:val="en-US"/>
        </w:rPr>
        <w:t>II</w:t>
      </w:r>
      <w:r w:rsidRPr="00A4527E">
        <w:rPr>
          <w:rStyle w:val="c6"/>
          <w:rFonts w:ascii="Times New Roman" w:hAnsi="Times New Roman" w:cs="Times New Roman"/>
          <w:b/>
          <w:sz w:val="24"/>
        </w:rPr>
        <w:t xml:space="preserve">. </w:t>
      </w:r>
      <w:r w:rsidR="00D10F85">
        <w:rPr>
          <w:rStyle w:val="c6"/>
          <w:rFonts w:ascii="Times New Roman" w:hAnsi="Times New Roman" w:cs="Times New Roman"/>
          <w:b/>
          <w:sz w:val="24"/>
        </w:rPr>
        <w:t>Практикум</w:t>
      </w:r>
      <w:r w:rsidR="003F3A6B">
        <w:rPr>
          <w:rStyle w:val="c6"/>
          <w:rFonts w:ascii="Times New Roman" w:hAnsi="Times New Roman" w:cs="Times New Roman"/>
          <w:b/>
          <w:sz w:val="24"/>
        </w:rPr>
        <w:t xml:space="preserve"> </w:t>
      </w:r>
      <w:r w:rsidR="003F3A6B" w:rsidRPr="00A4527E">
        <w:rPr>
          <w:rStyle w:val="c6"/>
          <w:rFonts w:ascii="Times New Roman" w:hAnsi="Times New Roman" w:cs="Times New Roman"/>
          <w:sz w:val="24"/>
        </w:rPr>
        <w:t xml:space="preserve">* </w:t>
      </w:r>
      <w:r w:rsidR="003F3A6B" w:rsidRPr="00A4527E">
        <w:rPr>
          <w:rStyle w:val="c6"/>
          <w:rFonts w:ascii="Times New Roman" w:hAnsi="Times New Roman" w:cs="Times New Roman"/>
          <w:sz w:val="24"/>
        </w:rPr>
        <w:t xml:space="preserve">Инновационные </w:t>
      </w:r>
      <w:proofErr w:type="gramStart"/>
      <w:r w:rsidR="003F3A6B" w:rsidRPr="00A4527E">
        <w:rPr>
          <w:rStyle w:val="c6"/>
          <w:rFonts w:ascii="Times New Roman" w:hAnsi="Times New Roman" w:cs="Times New Roman"/>
          <w:sz w:val="24"/>
        </w:rPr>
        <w:t>приемы  организации</w:t>
      </w:r>
      <w:proofErr w:type="gramEnd"/>
      <w:r w:rsidR="003F3A6B" w:rsidRPr="00A4527E">
        <w:rPr>
          <w:rStyle w:val="c6"/>
          <w:rFonts w:ascii="Times New Roman" w:hAnsi="Times New Roman" w:cs="Times New Roman"/>
          <w:sz w:val="24"/>
        </w:rPr>
        <w:t> самостоятельной деятельности</w:t>
      </w:r>
    </w:p>
    <w:p w:rsidR="00D10F85" w:rsidRPr="00A4527E" w:rsidRDefault="003F3A6B" w:rsidP="003F3A6B">
      <w:pPr>
        <w:pStyle w:val="a4"/>
        <w:jc w:val="center"/>
        <w:rPr>
          <w:rStyle w:val="c6"/>
          <w:rFonts w:ascii="Times New Roman" w:hAnsi="Times New Roman" w:cs="Times New Roman"/>
          <w:sz w:val="24"/>
        </w:rPr>
      </w:pPr>
      <w:r w:rsidRPr="00A4527E">
        <w:rPr>
          <w:rStyle w:val="c6"/>
          <w:rFonts w:ascii="Times New Roman" w:hAnsi="Times New Roman" w:cs="Times New Roman"/>
          <w:sz w:val="24"/>
        </w:rPr>
        <w:t xml:space="preserve"> </w:t>
      </w:r>
      <w:proofErr w:type="gramStart"/>
      <w:r w:rsidRPr="00A4527E">
        <w:rPr>
          <w:rStyle w:val="c6"/>
          <w:rFonts w:ascii="Times New Roman" w:hAnsi="Times New Roman" w:cs="Times New Roman"/>
          <w:sz w:val="24"/>
        </w:rPr>
        <w:t>обучающихся</w:t>
      </w:r>
      <w:proofErr w:type="gramEnd"/>
      <w:r w:rsidRPr="00A4527E">
        <w:rPr>
          <w:rStyle w:val="c6"/>
          <w:rFonts w:ascii="Times New Roman" w:hAnsi="Times New Roman" w:cs="Times New Roman"/>
          <w:sz w:val="24"/>
        </w:rPr>
        <w:t xml:space="preserve"> на учебном занятии</w:t>
      </w:r>
      <w:r w:rsidRPr="00A4527E">
        <w:rPr>
          <w:rStyle w:val="c6"/>
          <w:rFonts w:ascii="Times New Roman" w:hAnsi="Times New Roman" w:cs="Times New Roman"/>
          <w:sz w:val="24"/>
        </w:rPr>
        <w:t>*</w:t>
      </w:r>
    </w:p>
    <w:p w:rsidR="003F3A6B" w:rsidRPr="00A4527E" w:rsidRDefault="003F3A6B" w:rsidP="00A4527E">
      <w:pPr>
        <w:pStyle w:val="a4"/>
        <w:jc w:val="both"/>
        <w:rPr>
          <w:rStyle w:val="c6"/>
          <w:rFonts w:ascii="Times New Roman" w:hAnsi="Times New Roman" w:cs="Times New Roman"/>
          <w:sz w:val="24"/>
        </w:rPr>
      </w:pPr>
      <w:r>
        <w:rPr>
          <w:rStyle w:val="c6"/>
          <w:rFonts w:ascii="Times New Roman" w:hAnsi="Times New Roman" w:cs="Times New Roman"/>
          <w:b/>
          <w:sz w:val="24"/>
        </w:rPr>
        <w:tab/>
      </w:r>
      <w:r w:rsidRPr="00A4527E">
        <w:rPr>
          <w:rStyle w:val="c6"/>
          <w:rFonts w:ascii="Times New Roman" w:hAnsi="Times New Roman" w:cs="Times New Roman"/>
          <w:sz w:val="24"/>
        </w:rPr>
        <w:t>форма: презентация (представление)  технологии в форме опорного конспекта</w:t>
      </w:r>
      <w:r w:rsidR="00A4527E">
        <w:rPr>
          <w:rStyle w:val="c6"/>
          <w:rFonts w:ascii="Times New Roman" w:hAnsi="Times New Roman" w:cs="Times New Roman"/>
          <w:sz w:val="24"/>
        </w:rPr>
        <w:t xml:space="preserve"> (ментальной карты)</w:t>
      </w:r>
      <w:r w:rsidRPr="00A4527E">
        <w:rPr>
          <w:rStyle w:val="c6"/>
          <w:rFonts w:ascii="Times New Roman" w:hAnsi="Times New Roman" w:cs="Times New Roman"/>
          <w:sz w:val="24"/>
        </w:rPr>
        <w:t xml:space="preserve">. Ответственные – педагоги </w:t>
      </w:r>
      <w:r w:rsidR="00682D19">
        <w:rPr>
          <w:rStyle w:val="c6"/>
          <w:rFonts w:ascii="Times New Roman" w:hAnsi="Times New Roman" w:cs="Times New Roman"/>
          <w:sz w:val="24"/>
        </w:rPr>
        <w:t xml:space="preserve">(в </w:t>
      </w:r>
      <w:proofErr w:type="spellStart"/>
      <w:r w:rsidR="00682D19">
        <w:rPr>
          <w:rStyle w:val="c6"/>
          <w:rFonts w:ascii="Times New Roman" w:hAnsi="Times New Roman" w:cs="Times New Roman"/>
          <w:sz w:val="24"/>
        </w:rPr>
        <w:t>т.ч</w:t>
      </w:r>
      <w:proofErr w:type="spellEnd"/>
      <w:r w:rsidR="00682D19">
        <w:rPr>
          <w:rStyle w:val="c6"/>
          <w:rFonts w:ascii="Times New Roman" w:hAnsi="Times New Roman" w:cs="Times New Roman"/>
          <w:sz w:val="24"/>
        </w:rPr>
        <w:t xml:space="preserve">. молодые специалисты) </w:t>
      </w:r>
      <w:r w:rsidRPr="00A4527E">
        <w:rPr>
          <w:rStyle w:val="c6"/>
          <w:rFonts w:ascii="Times New Roman" w:hAnsi="Times New Roman" w:cs="Times New Roman"/>
          <w:sz w:val="24"/>
        </w:rPr>
        <w:t xml:space="preserve">по согласованию с </w:t>
      </w:r>
      <w:proofErr w:type="spellStart"/>
      <w:r w:rsidRPr="00A4527E">
        <w:rPr>
          <w:rStyle w:val="c6"/>
          <w:rFonts w:ascii="Times New Roman" w:hAnsi="Times New Roman" w:cs="Times New Roman"/>
          <w:sz w:val="24"/>
        </w:rPr>
        <w:t>ЗдУВР</w:t>
      </w:r>
      <w:proofErr w:type="spellEnd"/>
      <w:r w:rsidRPr="00A4527E">
        <w:rPr>
          <w:rStyle w:val="c6"/>
          <w:rFonts w:ascii="Times New Roman" w:hAnsi="Times New Roman" w:cs="Times New Roman"/>
          <w:sz w:val="24"/>
        </w:rPr>
        <w:t xml:space="preserve"> (старшим методистом). Время </w:t>
      </w:r>
      <w:r w:rsidR="00A4527E">
        <w:rPr>
          <w:rStyle w:val="c6"/>
          <w:rFonts w:ascii="Times New Roman" w:hAnsi="Times New Roman" w:cs="Times New Roman"/>
          <w:sz w:val="24"/>
        </w:rPr>
        <w:t xml:space="preserve">каждой </w:t>
      </w:r>
      <w:r w:rsidRPr="00A4527E">
        <w:rPr>
          <w:rStyle w:val="c6"/>
          <w:rFonts w:ascii="Times New Roman" w:hAnsi="Times New Roman" w:cs="Times New Roman"/>
          <w:sz w:val="24"/>
        </w:rPr>
        <w:t>презентации</w:t>
      </w:r>
      <w:r w:rsidR="00A4527E">
        <w:rPr>
          <w:rStyle w:val="c6"/>
          <w:rFonts w:ascii="Times New Roman" w:hAnsi="Times New Roman" w:cs="Times New Roman"/>
          <w:sz w:val="24"/>
        </w:rPr>
        <w:t xml:space="preserve"> 5-7 минут.</w:t>
      </w:r>
    </w:p>
    <w:p w:rsidR="00D10F85" w:rsidRDefault="00D10F85" w:rsidP="00E655B9">
      <w:pPr>
        <w:pStyle w:val="a4"/>
        <w:jc w:val="right"/>
        <w:rPr>
          <w:rFonts w:ascii="Times New Roman" w:hAnsi="Times New Roman" w:cs="Times New Roman"/>
          <w:sz w:val="24"/>
          <w:shd w:val="clear" w:color="auto" w:fill="FFFFFF"/>
        </w:rPr>
      </w:pPr>
    </w:p>
    <w:p w:rsidR="00B713F6" w:rsidRDefault="00E655B9" w:rsidP="00E655B9">
      <w:pPr>
        <w:pStyle w:val="a4"/>
        <w:jc w:val="right"/>
        <w:rPr>
          <w:rFonts w:ascii="Times New Roman" w:hAnsi="Times New Roman" w:cs="Times New Roman"/>
          <w:sz w:val="24"/>
          <w:shd w:val="clear" w:color="auto" w:fill="FFFFFF"/>
        </w:rPr>
      </w:pPr>
      <w:r w:rsidRPr="00A4527E">
        <w:rPr>
          <w:rFonts w:ascii="Times New Roman" w:hAnsi="Times New Roman" w:cs="Times New Roman"/>
          <w:i/>
          <w:sz w:val="24"/>
          <w:shd w:val="clear" w:color="auto" w:fill="FFFFFF"/>
        </w:rPr>
        <w:t xml:space="preserve">Если бы мы </w:t>
      </w:r>
      <w:proofErr w:type="gramStart"/>
      <w:r w:rsidRPr="00A4527E">
        <w:rPr>
          <w:rFonts w:ascii="Times New Roman" w:hAnsi="Times New Roman" w:cs="Times New Roman"/>
          <w:i/>
          <w:sz w:val="24"/>
          <w:shd w:val="clear" w:color="auto" w:fill="FFFFFF"/>
        </w:rPr>
        <w:t>побольше</w:t>
      </w:r>
      <w:proofErr w:type="gramEnd"/>
      <w:r w:rsidRPr="00A4527E">
        <w:rPr>
          <w:rFonts w:ascii="Times New Roman" w:hAnsi="Times New Roman" w:cs="Times New Roman"/>
          <w:i/>
          <w:sz w:val="24"/>
          <w:shd w:val="clear" w:color="auto" w:fill="FFFFFF"/>
        </w:rPr>
        <w:t xml:space="preserve"> практиковались, у нас бы всегда получалось</w:t>
      </w:r>
    </w:p>
    <w:p w:rsidR="00D10F85" w:rsidRPr="00A4527E" w:rsidRDefault="00E655B9" w:rsidP="00A4527E">
      <w:pPr>
        <w:pStyle w:val="a4"/>
        <w:jc w:val="right"/>
        <w:rPr>
          <w:rStyle w:val="c6"/>
          <w:rFonts w:ascii="Times New Roman" w:hAnsi="Times New Roman" w:cs="Times New Roman"/>
          <w:sz w:val="20"/>
          <w:lang w:eastAsia="ru-RU"/>
        </w:rPr>
      </w:pPr>
      <w:proofErr w:type="spellStart"/>
      <w:r w:rsidRPr="00A4527E">
        <w:rPr>
          <w:rFonts w:ascii="Times New Roman" w:hAnsi="Times New Roman" w:cs="Times New Roman"/>
          <w:sz w:val="20"/>
          <w:lang w:eastAsia="ru-RU"/>
        </w:rPr>
        <w:t>Фрэнсис</w:t>
      </w:r>
      <w:proofErr w:type="spellEnd"/>
      <w:r w:rsidRPr="00A4527E">
        <w:rPr>
          <w:rFonts w:ascii="Times New Roman" w:hAnsi="Times New Roman" w:cs="Times New Roman"/>
          <w:sz w:val="20"/>
          <w:lang w:eastAsia="ru-RU"/>
        </w:rPr>
        <w:t xml:space="preserve"> </w:t>
      </w:r>
      <w:proofErr w:type="spellStart"/>
      <w:r w:rsidRPr="00A4527E">
        <w:rPr>
          <w:rFonts w:ascii="Times New Roman" w:hAnsi="Times New Roman" w:cs="Times New Roman"/>
          <w:sz w:val="20"/>
          <w:lang w:eastAsia="ru-RU"/>
        </w:rPr>
        <w:t>Бернетт</w:t>
      </w:r>
      <w:proofErr w:type="spellEnd"/>
    </w:p>
    <w:p w:rsidR="00D10F85" w:rsidRDefault="00D10F85" w:rsidP="008F1B40">
      <w:pPr>
        <w:pStyle w:val="a4"/>
        <w:jc w:val="center"/>
        <w:rPr>
          <w:rStyle w:val="c6"/>
          <w:rFonts w:ascii="Times New Roman" w:hAnsi="Times New Roman" w:cs="Times New Roman"/>
          <w:sz w:val="24"/>
        </w:rPr>
      </w:pPr>
    </w:p>
    <w:p w:rsidR="008F1B40" w:rsidRPr="00A4527E" w:rsidRDefault="008F1B40" w:rsidP="008F1B40">
      <w:pPr>
        <w:pStyle w:val="a4"/>
        <w:jc w:val="both"/>
        <w:rPr>
          <w:rFonts w:ascii="Times New Roman" w:hAnsi="Times New Roman" w:cs="Times New Roman"/>
          <w:b/>
          <w:bCs/>
          <w:sz w:val="24"/>
          <w:szCs w:val="24"/>
          <w:u w:val="single"/>
          <w:shd w:val="clear" w:color="auto" w:fill="FFFFFF"/>
        </w:rPr>
      </w:pPr>
      <w:r w:rsidRPr="00A4527E">
        <w:rPr>
          <w:rFonts w:ascii="Times New Roman" w:hAnsi="Times New Roman" w:cs="Times New Roman"/>
          <w:b/>
          <w:bCs/>
          <w:sz w:val="24"/>
          <w:szCs w:val="24"/>
          <w:u w:val="single"/>
          <w:shd w:val="clear" w:color="auto" w:fill="FFFFFF"/>
        </w:rPr>
        <w:t>Технология «Педагогическая мастерская»</w:t>
      </w:r>
    </w:p>
    <w:p w:rsidR="008F1B40" w:rsidRPr="003F3A6B" w:rsidRDefault="008F1B40" w:rsidP="003F3A6B">
      <w:pPr>
        <w:pStyle w:val="c14"/>
        <w:shd w:val="clear" w:color="auto" w:fill="FFFFFF"/>
        <w:spacing w:before="0" w:beforeAutospacing="0" w:after="0" w:afterAutospacing="0"/>
        <w:ind w:right="200" w:firstLine="708"/>
        <w:jc w:val="both"/>
      </w:pPr>
      <w:r w:rsidRPr="003F3A6B">
        <w:rPr>
          <w:shd w:val="clear" w:color="auto" w:fill="FFFFFF"/>
        </w:rPr>
        <w:t>Мастерская – это оригинальный способ организации деятельности учеников в составе малой группы</w:t>
      </w:r>
      <w:r w:rsidRPr="003F3A6B">
        <w:rPr>
          <w:shd w:val="clear" w:color="auto" w:fill="FFFFFF"/>
        </w:rPr>
        <w:t xml:space="preserve">. </w:t>
      </w:r>
      <w:r w:rsidRPr="003F3A6B">
        <w:rPr>
          <w:rStyle w:val="c6"/>
        </w:rPr>
        <w:t>Мастерская состоит из определенных этапов, каждый из которых, несмотря на автономность, способствует постепенному накоплению материала, который впоследствии оформляется в творческую работу.</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u w:val="single"/>
          <w:lang w:eastAsia="ru-RU"/>
        </w:rPr>
        <w:t>Первый этап.</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3F3A6B">
        <w:rPr>
          <w:rFonts w:ascii="Times New Roman" w:eastAsia="Times New Roman" w:hAnsi="Times New Roman" w:cs="Times New Roman"/>
          <w:b/>
          <w:bCs/>
          <w:iCs/>
          <w:sz w:val="24"/>
          <w:szCs w:val="24"/>
          <w:lang w:eastAsia="ru-RU"/>
        </w:rPr>
        <w:t>«Индуктор»</w:t>
      </w:r>
      <w:r w:rsidRPr="00606BAF">
        <w:rPr>
          <w:rFonts w:ascii="Times New Roman" w:eastAsia="Times New Roman" w:hAnsi="Times New Roman" w:cs="Times New Roman"/>
          <w:sz w:val="24"/>
          <w:szCs w:val="24"/>
          <w:lang w:eastAsia="ru-RU"/>
        </w:rPr>
        <w:t xml:space="preserve"> - первое задание мастерской, направленное на создание эмоционального настроя, мотивирующее дальнейшую деятельность участников. </w:t>
      </w:r>
      <w:proofErr w:type="gramStart"/>
      <w:r w:rsidRPr="00606BAF">
        <w:rPr>
          <w:rFonts w:ascii="Times New Roman" w:eastAsia="Times New Roman" w:hAnsi="Times New Roman" w:cs="Times New Roman"/>
          <w:sz w:val="24"/>
          <w:szCs w:val="24"/>
          <w:lang w:eastAsia="ru-RU"/>
        </w:rPr>
        <w:t>Индуктором  может служить слово, образ, фраза, предмет, звук, мелодия, текст, рисунок и т.д.</w:t>
      </w:r>
      <w:proofErr w:type="gramEnd"/>
      <w:r w:rsidRPr="00606BAF">
        <w:rPr>
          <w:rFonts w:ascii="Times New Roman" w:eastAsia="Times New Roman" w:hAnsi="Times New Roman" w:cs="Times New Roman"/>
          <w:sz w:val="24"/>
          <w:szCs w:val="24"/>
          <w:lang w:eastAsia="ru-RU"/>
        </w:rPr>
        <w:t xml:space="preserve"> То есть все, что может разбудить чувство, вызвать поток ассоциаций, воспоминаний, ощущений, вопросов. По мнению А. А. Окунева, индуктор – будильник. «Мы спим, и вдруг в нашу жизнь врывается нечто. Индуктор – момент </w:t>
      </w:r>
      <w:proofErr w:type="spellStart"/>
      <w:r w:rsidRPr="00606BAF">
        <w:rPr>
          <w:rFonts w:ascii="Times New Roman" w:eastAsia="Times New Roman" w:hAnsi="Times New Roman" w:cs="Times New Roman"/>
          <w:sz w:val="24"/>
          <w:szCs w:val="24"/>
          <w:lang w:eastAsia="ru-RU"/>
        </w:rPr>
        <w:t>разбуживания</w:t>
      </w:r>
      <w:proofErr w:type="spellEnd"/>
      <w:r w:rsidRPr="00606BAF">
        <w:rPr>
          <w:rFonts w:ascii="Times New Roman" w:eastAsia="Times New Roman" w:hAnsi="Times New Roman" w:cs="Times New Roman"/>
          <w:sz w:val="24"/>
          <w:szCs w:val="24"/>
          <w:lang w:eastAsia="ru-RU"/>
        </w:rPr>
        <w:t>, который раскачивает маятник чувств. Главное, чтобы эти чувства были вызваны. Даже, если индуктор вызывает раздражение – это тоже хорошо».</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u w:val="single"/>
          <w:lang w:eastAsia="ru-RU"/>
        </w:rPr>
        <w:t>Второй этап</w:t>
      </w:r>
      <w:r w:rsidRPr="00606BAF">
        <w:rPr>
          <w:rFonts w:ascii="Times New Roman" w:eastAsia="Times New Roman" w:hAnsi="Times New Roman" w:cs="Times New Roman"/>
          <w:sz w:val="24"/>
          <w:szCs w:val="24"/>
          <w:lang w:eastAsia="ru-RU"/>
        </w:rPr>
        <w:t>.</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lang w:eastAsia="ru-RU"/>
        </w:rPr>
        <w:t>Этот этап связан с созданием, индивидуально или в группе, творческого продукта. Его можно разделить на две стадии. В разных источниках эти стадии называются по-разному. Например, </w:t>
      </w:r>
      <w:r w:rsidRPr="003F3A6B">
        <w:rPr>
          <w:rFonts w:ascii="Times New Roman" w:eastAsia="Times New Roman" w:hAnsi="Times New Roman" w:cs="Times New Roman"/>
          <w:b/>
          <w:bCs/>
          <w:iCs/>
          <w:sz w:val="24"/>
          <w:szCs w:val="24"/>
          <w:lang w:eastAsia="ru-RU"/>
        </w:rPr>
        <w:t>«деконструкция и реконструкция».</w:t>
      </w:r>
      <w:r w:rsidRPr="00606BAF">
        <w:rPr>
          <w:rFonts w:ascii="Times New Roman" w:eastAsia="Times New Roman" w:hAnsi="Times New Roman" w:cs="Times New Roman"/>
          <w:sz w:val="24"/>
          <w:szCs w:val="24"/>
          <w:lang w:eastAsia="ru-RU"/>
        </w:rPr>
        <w:t> То есть нечто (текст?) разбирается на детали, а потом используется как исходный строительный материал – можно со своими добавками.</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lang w:eastAsia="ru-RU"/>
        </w:rPr>
        <w:t>Можно найти и такое разделение: </w:t>
      </w:r>
      <w:r w:rsidRPr="003F3A6B">
        <w:rPr>
          <w:rFonts w:ascii="Times New Roman" w:eastAsia="Times New Roman" w:hAnsi="Times New Roman" w:cs="Times New Roman"/>
          <w:b/>
          <w:bCs/>
          <w:iCs/>
          <w:sz w:val="24"/>
          <w:szCs w:val="24"/>
          <w:lang w:eastAsia="ru-RU"/>
        </w:rPr>
        <w:t xml:space="preserve">«самоинструкция и  </w:t>
      </w:r>
      <w:proofErr w:type="spellStart"/>
      <w:r w:rsidRPr="003F3A6B">
        <w:rPr>
          <w:rFonts w:ascii="Times New Roman" w:eastAsia="Times New Roman" w:hAnsi="Times New Roman" w:cs="Times New Roman"/>
          <w:b/>
          <w:bCs/>
          <w:iCs/>
          <w:sz w:val="24"/>
          <w:szCs w:val="24"/>
          <w:lang w:eastAsia="ru-RU"/>
        </w:rPr>
        <w:t>социоконструкция</w:t>
      </w:r>
      <w:proofErr w:type="spellEnd"/>
      <w:r w:rsidRPr="003F3A6B">
        <w:rPr>
          <w:rFonts w:ascii="Times New Roman" w:eastAsia="Times New Roman" w:hAnsi="Times New Roman" w:cs="Times New Roman"/>
          <w:b/>
          <w:bCs/>
          <w:iCs/>
          <w:sz w:val="24"/>
          <w:szCs w:val="24"/>
          <w:lang w:eastAsia="ru-RU"/>
        </w:rPr>
        <w:t>».</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lang w:eastAsia="ru-RU"/>
        </w:rPr>
        <w:t>«Самоинструкция» – индивидуальное создание гипотезы, решения, текста, рисунка, проекта.</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lang w:eastAsia="ru-RU"/>
        </w:rPr>
        <w:t>«</w:t>
      </w:r>
      <w:proofErr w:type="spellStart"/>
      <w:r w:rsidRPr="00606BAF">
        <w:rPr>
          <w:rFonts w:ascii="Times New Roman" w:eastAsia="Times New Roman" w:hAnsi="Times New Roman" w:cs="Times New Roman"/>
          <w:sz w:val="24"/>
          <w:szCs w:val="24"/>
          <w:lang w:eastAsia="ru-RU"/>
        </w:rPr>
        <w:t>Социоконструкция</w:t>
      </w:r>
      <w:proofErr w:type="spellEnd"/>
      <w:r w:rsidRPr="00606BAF">
        <w:rPr>
          <w:rFonts w:ascii="Times New Roman" w:eastAsia="Times New Roman" w:hAnsi="Times New Roman" w:cs="Times New Roman"/>
          <w:sz w:val="24"/>
          <w:szCs w:val="24"/>
          <w:lang w:eastAsia="ru-RU"/>
        </w:rPr>
        <w:t>» – объединение этих элементов в коллективный продукт.</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u w:val="single"/>
          <w:lang w:eastAsia="ru-RU"/>
        </w:rPr>
        <w:t>Третий этап.</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3F3A6B">
        <w:rPr>
          <w:rFonts w:ascii="Times New Roman" w:eastAsia="Times New Roman" w:hAnsi="Times New Roman" w:cs="Times New Roman"/>
          <w:b/>
          <w:bCs/>
          <w:iCs/>
          <w:sz w:val="24"/>
          <w:szCs w:val="24"/>
          <w:lang w:eastAsia="ru-RU"/>
        </w:rPr>
        <w:t>«Социализация»</w:t>
      </w:r>
      <w:r w:rsidRPr="00606BAF">
        <w:rPr>
          <w:rFonts w:ascii="Times New Roman" w:eastAsia="Times New Roman" w:hAnsi="Times New Roman" w:cs="Times New Roman"/>
          <w:sz w:val="24"/>
          <w:szCs w:val="24"/>
          <w:lang w:eastAsia="ru-RU"/>
        </w:rPr>
        <w:t xml:space="preserve"> - это предъявление созданного продукта всем участникам (афиширование и чтение текстов, выставка рисунков и т.д.) На этом этапе каждый про себя сравнивает, соотносит свои результаты с </w:t>
      </w:r>
      <w:proofErr w:type="gramStart"/>
      <w:r w:rsidRPr="00606BAF">
        <w:rPr>
          <w:rFonts w:ascii="Times New Roman" w:eastAsia="Times New Roman" w:hAnsi="Times New Roman" w:cs="Times New Roman"/>
          <w:sz w:val="24"/>
          <w:szCs w:val="24"/>
          <w:lang w:eastAsia="ru-RU"/>
        </w:rPr>
        <w:t>чужими</w:t>
      </w:r>
      <w:proofErr w:type="gramEnd"/>
      <w:r w:rsidRPr="00606BAF">
        <w:rPr>
          <w:rFonts w:ascii="Times New Roman" w:eastAsia="Times New Roman" w:hAnsi="Times New Roman" w:cs="Times New Roman"/>
          <w:sz w:val="24"/>
          <w:szCs w:val="24"/>
          <w:lang w:eastAsia="ru-RU"/>
        </w:rPr>
        <w:t xml:space="preserve"> и – осваивает все возможные открытия.</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lang w:eastAsia="ru-RU"/>
        </w:rPr>
        <w:t>Иногда после этого этапа нужна промежуточная рефлексия. Это важно, если, например, нам необходимо заканчивать урок, а мастерская еще не завершена. Здесь же у участников работы часто появляется потребность в новом ли дополнительном знании – информационный запрос.</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u w:val="single"/>
          <w:lang w:eastAsia="ru-RU"/>
        </w:rPr>
        <w:t>Четвертый этап.</w:t>
      </w:r>
    </w:p>
    <w:p w:rsidR="00606BAF" w:rsidRPr="00606BAF" w:rsidRDefault="00606BAF" w:rsidP="003F3A6B">
      <w:pPr>
        <w:spacing w:before="240" w:after="240" w:line="240" w:lineRule="auto"/>
        <w:jc w:val="both"/>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lang w:eastAsia="ru-RU"/>
        </w:rPr>
        <w:t>Этот этап не обязателен в каждой мастерской, но необходим, если после этапа социализации участники мастерской исправляют или дополняют созданный продукт.  Здесь происходит обращение к новой информац</w:t>
      </w:r>
      <w:proofErr w:type="gramStart"/>
      <w:r w:rsidRPr="00606BAF">
        <w:rPr>
          <w:rFonts w:ascii="Times New Roman" w:eastAsia="Times New Roman" w:hAnsi="Times New Roman" w:cs="Times New Roman"/>
          <w:sz w:val="24"/>
          <w:szCs w:val="24"/>
          <w:lang w:eastAsia="ru-RU"/>
        </w:rPr>
        <w:t>ии и ее</w:t>
      </w:r>
      <w:proofErr w:type="gramEnd"/>
      <w:r w:rsidRPr="00606BAF">
        <w:rPr>
          <w:rFonts w:ascii="Times New Roman" w:eastAsia="Times New Roman" w:hAnsi="Times New Roman" w:cs="Times New Roman"/>
          <w:sz w:val="24"/>
          <w:szCs w:val="24"/>
          <w:lang w:eastAsia="ru-RU"/>
        </w:rPr>
        <w:t xml:space="preserve"> обработка. Что это может быть? Словарные статьи, работы </w:t>
      </w:r>
      <w:r w:rsidRPr="00606BAF">
        <w:rPr>
          <w:rFonts w:ascii="Times New Roman" w:eastAsia="Times New Roman" w:hAnsi="Times New Roman" w:cs="Times New Roman"/>
          <w:sz w:val="24"/>
          <w:szCs w:val="24"/>
          <w:lang w:eastAsia="ru-RU"/>
        </w:rPr>
        <w:lastRenderedPageBreak/>
        <w:t xml:space="preserve">критиков, фрагменты статей, высказывания известных людей.   Участник мастерской может продолжить или улучшить </w:t>
      </w:r>
      <w:proofErr w:type="gramStart"/>
      <w:r w:rsidRPr="00606BAF">
        <w:rPr>
          <w:rFonts w:ascii="Times New Roman" w:eastAsia="Times New Roman" w:hAnsi="Times New Roman" w:cs="Times New Roman"/>
          <w:sz w:val="24"/>
          <w:szCs w:val="24"/>
          <w:lang w:eastAsia="ru-RU"/>
        </w:rPr>
        <w:t>написанное</w:t>
      </w:r>
      <w:proofErr w:type="gramEnd"/>
      <w:r w:rsidRPr="00606BAF">
        <w:rPr>
          <w:rFonts w:ascii="Times New Roman" w:eastAsia="Times New Roman" w:hAnsi="Times New Roman" w:cs="Times New Roman"/>
          <w:sz w:val="24"/>
          <w:szCs w:val="24"/>
          <w:lang w:eastAsia="ru-RU"/>
        </w:rPr>
        <w:t>. А может создать новый продукт.</w:t>
      </w:r>
    </w:p>
    <w:p w:rsidR="00606BAF" w:rsidRPr="00606BAF" w:rsidRDefault="00606BAF" w:rsidP="00A4527E">
      <w:pPr>
        <w:spacing w:before="240" w:after="240" w:line="240" w:lineRule="auto"/>
        <w:rPr>
          <w:rFonts w:ascii="Times New Roman" w:eastAsia="Times New Roman" w:hAnsi="Times New Roman" w:cs="Times New Roman"/>
          <w:sz w:val="24"/>
          <w:szCs w:val="24"/>
          <w:lang w:eastAsia="ru-RU"/>
        </w:rPr>
      </w:pPr>
      <w:r w:rsidRPr="00606BAF">
        <w:rPr>
          <w:rFonts w:ascii="Times New Roman" w:eastAsia="Times New Roman" w:hAnsi="Times New Roman" w:cs="Times New Roman"/>
          <w:sz w:val="24"/>
          <w:szCs w:val="24"/>
          <w:u w:val="single"/>
          <w:lang w:eastAsia="ru-RU"/>
        </w:rPr>
        <w:t>Пятый этап.</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b/>
          <w:bCs/>
          <w:iCs/>
          <w:sz w:val="24"/>
          <w:szCs w:val="24"/>
          <w:lang w:eastAsia="ru-RU"/>
        </w:rPr>
        <w:t>«Афиширование»</w:t>
      </w:r>
      <w:r w:rsidRPr="003F3A6B">
        <w:rPr>
          <w:rFonts w:ascii="Times New Roman" w:hAnsi="Times New Roman" w:cs="Times New Roman"/>
          <w:sz w:val="24"/>
          <w:szCs w:val="24"/>
          <w:lang w:eastAsia="ru-RU"/>
        </w:rPr>
        <w:t> - представление работ участников мастерской (и Мастера). Это могут быть тексты, рисунки, схемы, проекты и т. д. Основное условие этого этапа: </w:t>
      </w:r>
      <w:r w:rsidRPr="003F3A6B">
        <w:rPr>
          <w:rFonts w:ascii="Times New Roman" w:hAnsi="Times New Roman" w:cs="Times New Roman"/>
          <w:iCs/>
          <w:sz w:val="24"/>
          <w:szCs w:val="24"/>
          <w:lang w:eastAsia="ru-RU"/>
        </w:rPr>
        <w:t>все</w:t>
      </w:r>
      <w:r w:rsidRPr="003F3A6B">
        <w:rPr>
          <w:rFonts w:ascii="Times New Roman" w:hAnsi="Times New Roman" w:cs="Times New Roman"/>
          <w:sz w:val="24"/>
          <w:szCs w:val="24"/>
          <w:lang w:eastAsia="ru-RU"/>
        </w:rPr>
        <w:t> написанные сочинения читаются, </w:t>
      </w:r>
      <w:r w:rsidRPr="003F3A6B">
        <w:rPr>
          <w:rFonts w:ascii="Times New Roman" w:hAnsi="Times New Roman" w:cs="Times New Roman"/>
          <w:iCs/>
          <w:sz w:val="24"/>
          <w:szCs w:val="24"/>
          <w:lang w:eastAsia="ru-RU"/>
        </w:rPr>
        <w:t>все</w:t>
      </w:r>
      <w:r w:rsidRPr="003F3A6B">
        <w:rPr>
          <w:rFonts w:ascii="Times New Roman" w:hAnsi="Times New Roman" w:cs="Times New Roman"/>
          <w:sz w:val="24"/>
          <w:szCs w:val="24"/>
          <w:lang w:eastAsia="ru-RU"/>
        </w:rPr>
        <w:t> рисунки демонстрируются, </w:t>
      </w:r>
      <w:r w:rsidRPr="003F3A6B">
        <w:rPr>
          <w:rFonts w:ascii="Times New Roman" w:hAnsi="Times New Roman" w:cs="Times New Roman"/>
          <w:iCs/>
          <w:sz w:val="24"/>
          <w:szCs w:val="24"/>
          <w:lang w:eastAsia="ru-RU"/>
        </w:rPr>
        <w:t>все </w:t>
      </w:r>
      <w:r w:rsidRPr="003F3A6B">
        <w:rPr>
          <w:rFonts w:ascii="Times New Roman" w:hAnsi="Times New Roman" w:cs="Times New Roman"/>
          <w:sz w:val="24"/>
          <w:szCs w:val="24"/>
          <w:lang w:eastAsia="ru-RU"/>
        </w:rPr>
        <w:t>придуманные сценки, пантомимы разыгрываются. Важно, чтобы </w:t>
      </w:r>
      <w:r w:rsidRPr="003F3A6B">
        <w:rPr>
          <w:rFonts w:ascii="Times New Roman" w:hAnsi="Times New Roman" w:cs="Times New Roman"/>
          <w:iCs/>
          <w:sz w:val="24"/>
          <w:szCs w:val="24"/>
          <w:lang w:eastAsia="ru-RU"/>
        </w:rPr>
        <w:t>все </w:t>
      </w:r>
      <w:r w:rsidRPr="003F3A6B">
        <w:rPr>
          <w:rFonts w:ascii="Times New Roman" w:hAnsi="Times New Roman" w:cs="Times New Roman"/>
          <w:sz w:val="24"/>
          <w:szCs w:val="24"/>
          <w:lang w:eastAsia="ru-RU"/>
        </w:rPr>
        <w:t>участники мастерской были выслушаны.</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u w:val="single"/>
          <w:lang w:eastAsia="ru-RU"/>
        </w:rPr>
        <w:t>Шестой этап</w:t>
      </w:r>
      <w:r w:rsidRPr="003F3A6B">
        <w:rPr>
          <w:rFonts w:ascii="Times New Roman" w:hAnsi="Times New Roman" w:cs="Times New Roman"/>
          <w:sz w:val="24"/>
          <w:szCs w:val="24"/>
          <w:lang w:eastAsia="ru-RU"/>
        </w:rPr>
        <w:t>.</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b/>
          <w:bCs/>
          <w:iCs/>
          <w:sz w:val="24"/>
          <w:szCs w:val="24"/>
          <w:lang w:eastAsia="ru-RU"/>
        </w:rPr>
        <w:t>«Разрыв»</w:t>
      </w:r>
      <w:r w:rsidRPr="003F3A6B">
        <w:rPr>
          <w:rFonts w:ascii="Times New Roman" w:hAnsi="Times New Roman" w:cs="Times New Roman"/>
          <w:sz w:val="24"/>
          <w:szCs w:val="24"/>
          <w:lang w:eastAsia="ru-RU"/>
        </w:rPr>
        <w:t> - лучше всего отражают смысл этого понятия слова </w:t>
      </w:r>
      <w:r w:rsidRPr="003F3A6B">
        <w:rPr>
          <w:rFonts w:ascii="Times New Roman" w:hAnsi="Times New Roman" w:cs="Times New Roman"/>
          <w:iCs/>
          <w:sz w:val="24"/>
          <w:szCs w:val="24"/>
          <w:lang w:eastAsia="ru-RU"/>
        </w:rPr>
        <w:t xml:space="preserve">озарение, </w:t>
      </w:r>
      <w:proofErr w:type="spellStart"/>
      <w:r w:rsidRPr="003F3A6B">
        <w:rPr>
          <w:rFonts w:ascii="Times New Roman" w:hAnsi="Times New Roman" w:cs="Times New Roman"/>
          <w:iCs/>
          <w:sz w:val="24"/>
          <w:szCs w:val="24"/>
          <w:lang w:eastAsia="ru-RU"/>
        </w:rPr>
        <w:t>инсайт</w:t>
      </w:r>
      <w:proofErr w:type="spellEnd"/>
      <w:r w:rsidRPr="003F3A6B">
        <w:rPr>
          <w:rFonts w:ascii="Times New Roman" w:hAnsi="Times New Roman" w:cs="Times New Roman"/>
          <w:iCs/>
          <w:sz w:val="24"/>
          <w:szCs w:val="24"/>
          <w:lang w:eastAsia="ru-RU"/>
        </w:rPr>
        <w:t>, понимание.</w:t>
      </w:r>
      <w:r w:rsidRPr="003F3A6B">
        <w:rPr>
          <w:rFonts w:ascii="Times New Roman" w:hAnsi="Times New Roman" w:cs="Times New Roman"/>
          <w:sz w:val="24"/>
          <w:szCs w:val="24"/>
          <w:lang w:eastAsia="ru-RU"/>
        </w:rPr>
        <w:t xml:space="preserve"> И. А. Мухина пишет: « «Разрыв» – психологическое состояние участника мастерской, при котором ему внезапно открывается новое видение предмета, закона, явления, образа, отношения. Путем «озарения» он приходит к качественно новому повороту истины. Если на обычном уроке ученик приводится учителем к новому логично, постепенно, </w:t>
      </w:r>
      <w:proofErr w:type="spellStart"/>
      <w:r w:rsidRPr="003F3A6B">
        <w:rPr>
          <w:rFonts w:ascii="Times New Roman" w:hAnsi="Times New Roman" w:cs="Times New Roman"/>
          <w:sz w:val="24"/>
          <w:szCs w:val="24"/>
          <w:lang w:eastAsia="ru-RU"/>
        </w:rPr>
        <w:t>многоступенчато</w:t>
      </w:r>
      <w:proofErr w:type="spellEnd"/>
      <w:r w:rsidRPr="003F3A6B">
        <w:rPr>
          <w:rFonts w:ascii="Times New Roman" w:hAnsi="Times New Roman" w:cs="Times New Roman"/>
          <w:sz w:val="24"/>
          <w:szCs w:val="24"/>
          <w:lang w:eastAsia="ru-RU"/>
        </w:rPr>
        <w:t xml:space="preserve"> и доказательно, то в мастерской самостоятельный вывод, обобщение, закономерность или новый образ появляются чаще всего как прозрение. Происходит разрыв между старым и новым.</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«Разрыв» – необходимый и важнейший элемент мастерской, ее ядро. Главный «разрыв» заранее планируется руководителем мастерской. Технология создания условий для разрыва состоит в подборе парадоксального содержания, предлагаемого участникам мастерской для осмысления. Переживание парадокса приводит мысль и эмоции исследователя сначала к состоянию тупика, затем к поиску выхода из тупика и, наконец, к «озарению» - «разрыву». Их количество различно в одной и той же мастерской для каждого участника, так как зависит от степени подготовленности, психологического состояния, личного опыта человека и т.п. Незапланированные «разрывы» могут быть дополнительно на любом этапе мастерской. Если участник мастерской не переживает ни одного «разрыва», для него мастерская не состоялась».</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u w:val="single"/>
          <w:lang w:eastAsia="ru-RU"/>
        </w:rPr>
        <w:t>Седьмой этап.</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b/>
          <w:bCs/>
          <w:iCs/>
          <w:sz w:val="24"/>
          <w:szCs w:val="24"/>
          <w:lang w:eastAsia="ru-RU"/>
        </w:rPr>
        <w:t>«Рефлексия»</w:t>
      </w:r>
      <w:r w:rsidRPr="003F3A6B">
        <w:rPr>
          <w:rFonts w:ascii="Times New Roman" w:hAnsi="Times New Roman" w:cs="Times New Roman"/>
          <w:sz w:val="24"/>
          <w:szCs w:val="24"/>
          <w:lang w:eastAsia="ru-RU"/>
        </w:rPr>
        <w:t> - что я открыл сегодня – в себе, в тексте, в окружающих? С каким вопросом вышел? Чего не понял? То есть, это этап отражения чувств, ощущений, возникших у учащихся в ходе мастерской. Это богатейший материал для рефлексии самого Мастера, для усовершенствования им конструкции мастерской, для дальнейшей  работы.</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Возможны иные варианты алгоритма работы при соблюдении общих принципов и правил ведения мастерской.</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b/>
          <w:bCs/>
          <w:sz w:val="24"/>
          <w:szCs w:val="24"/>
          <w:lang w:eastAsia="ru-RU"/>
        </w:rPr>
        <w:t>Типы мастерских</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В настоящее время существует несколько разновидностей творческих мастерских:</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Мастерская построения знаний;</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Мастерская творческого письма (или просто – письма);</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Мастерская построения отношений;</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Мастерская самопознания;</w:t>
      </w:r>
    </w:p>
    <w:p w:rsidR="00606BAF" w:rsidRPr="003F3A6B" w:rsidRDefault="00606BAF" w:rsidP="003F3A6B">
      <w:pPr>
        <w:pStyle w:val="a4"/>
        <w:jc w:val="both"/>
        <w:rPr>
          <w:rFonts w:ascii="Times New Roman" w:hAnsi="Times New Roman" w:cs="Times New Roman"/>
          <w:sz w:val="24"/>
          <w:szCs w:val="24"/>
          <w:lang w:eastAsia="ru-RU"/>
        </w:rPr>
      </w:pPr>
      <w:r w:rsidRPr="003F3A6B">
        <w:rPr>
          <w:rFonts w:ascii="Times New Roman" w:hAnsi="Times New Roman" w:cs="Times New Roman"/>
          <w:sz w:val="24"/>
          <w:szCs w:val="24"/>
          <w:lang w:eastAsia="ru-RU"/>
        </w:rPr>
        <w:t>Проектная мастерская и др.</w:t>
      </w:r>
    </w:p>
    <w:p w:rsidR="003F3A6B" w:rsidRDefault="003F3A6B" w:rsidP="00606BAF">
      <w:pPr>
        <w:pStyle w:val="a4"/>
        <w:jc w:val="both"/>
        <w:rPr>
          <w:rFonts w:ascii="Times New Roman" w:hAnsi="Times New Roman" w:cs="Times New Roman"/>
          <w:b/>
          <w:sz w:val="24"/>
          <w:szCs w:val="24"/>
        </w:rPr>
      </w:pPr>
    </w:p>
    <w:p w:rsidR="008F1B40" w:rsidRPr="003F3A6B" w:rsidRDefault="003F3A6B" w:rsidP="00606BAF">
      <w:pPr>
        <w:pStyle w:val="a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Работа </w:t>
      </w:r>
      <w:proofErr w:type="gramStart"/>
      <w:r>
        <w:rPr>
          <w:rFonts w:ascii="Times New Roman" w:hAnsi="Times New Roman" w:cs="Times New Roman"/>
          <w:b/>
          <w:sz w:val="24"/>
          <w:szCs w:val="24"/>
          <w:u w:val="single"/>
        </w:rPr>
        <w:t>обучающихся</w:t>
      </w:r>
      <w:proofErr w:type="gramEnd"/>
      <w:r>
        <w:rPr>
          <w:rFonts w:ascii="Times New Roman" w:hAnsi="Times New Roman" w:cs="Times New Roman"/>
          <w:b/>
          <w:sz w:val="24"/>
          <w:szCs w:val="24"/>
          <w:u w:val="single"/>
        </w:rPr>
        <w:t xml:space="preserve"> в команде</w:t>
      </w:r>
    </w:p>
    <w:p w:rsidR="008F1B40" w:rsidRDefault="008F1B40" w:rsidP="008F1B40">
      <w:pPr>
        <w:pStyle w:val="a4"/>
        <w:jc w:val="both"/>
        <w:rPr>
          <w:rFonts w:ascii="Times New Roman" w:hAnsi="Times New Roman" w:cs="Times New Roman"/>
          <w:sz w:val="24"/>
          <w:szCs w:val="24"/>
          <w:shd w:val="clear" w:color="auto" w:fill="FFFFFF"/>
        </w:rPr>
      </w:pPr>
      <w:r w:rsidRPr="00A4527E">
        <w:rPr>
          <w:rFonts w:ascii="Times New Roman" w:hAnsi="Times New Roman" w:cs="Times New Roman"/>
          <w:b/>
          <w:sz w:val="24"/>
          <w:szCs w:val="24"/>
        </w:rPr>
        <w:t>Идея:</w:t>
      </w:r>
      <w:r w:rsidRPr="003F3A6B">
        <w:rPr>
          <w:rFonts w:ascii="Times New Roman" w:hAnsi="Times New Roman" w:cs="Times New Roman"/>
          <w:sz w:val="24"/>
          <w:szCs w:val="24"/>
        </w:rPr>
        <w:t xml:space="preserve"> </w:t>
      </w:r>
      <w:r w:rsidRPr="003F3A6B">
        <w:rPr>
          <w:rFonts w:ascii="Times New Roman" w:hAnsi="Times New Roman" w:cs="Times New Roman"/>
          <w:sz w:val="24"/>
          <w:szCs w:val="24"/>
          <w:shd w:val="clear" w:color="auto" w:fill="FFFFFF"/>
        </w:rPr>
        <w:t>Каждая группа (команда) получает свою часть темы, свою проблему, самостоятельно изучает ее в условленное время урока, затем предлагает варианты решений, ответов и результаты работы всем.</w:t>
      </w:r>
      <w:r w:rsidR="00606BAF" w:rsidRPr="003F3A6B">
        <w:rPr>
          <w:rFonts w:ascii="Times New Roman" w:hAnsi="Times New Roman" w:cs="Times New Roman"/>
          <w:sz w:val="24"/>
          <w:szCs w:val="24"/>
          <w:shd w:val="clear" w:color="auto" w:fill="FFFFFF"/>
        </w:rPr>
        <w:t xml:space="preserve"> </w:t>
      </w:r>
      <w:r w:rsidR="00606BAF" w:rsidRPr="003F3A6B">
        <w:rPr>
          <w:rFonts w:ascii="Times New Roman" w:hAnsi="Times New Roman" w:cs="Times New Roman"/>
          <w:sz w:val="24"/>
          <w:szCs w:val="24"/>
          <w:shd w:val="clear" w:color="auto" w:fill="FFFFFF"/>
        </w:rPr>
        <w:t>Работа в команде на уроке – практика коммуникации.</w:t>
      </w:r>
    </w:p>
    <w:p w:rsidR="00A4527E" w:rsidRDefault="00A4527E" w:rsidP="008F1B40">
      <w:pPr>
        <w:pStyle w:val="a4"/>
        <w:jc w:val="both"/>
        <w:rPr>
          <w:rFonts w:ascii="Times New Roman" w:hAnsi="Times New Roman" w:cs="Times New Roman"/>
          <w:sz w:val="24"/>
          <w:szCs w:val="24"/>
          <w:shd w:val="clear" w:color="auto" w:fill="FFFFFF"/>
        </w:rPr>
      </w:pPr>
    </w:p>
    <w:p w:rsidR="00A4527E" w:rsidRDefault="00A4527E" w:rsidP="008F1B40">
      <w:pPr>
        <w:pStyle w:val="a4"/>
        <w:jc w:val="both"/>
        <w:rPr>
          <w:rFonts w:ascii="Times New Roman" w:hAnsi="Times New Roman" w:cs="Times New Roman"/>
          <w:sz w:val="24"/>
          <w:szCs w:val="24"/>
          <w:shd w:val="clear" w:color="auto" w:fill="FFFFFF"/>
        </w:rPr>
      </w:pPr>
      <w:r w:rsidRPr="00A4527E">
        <w:rPr>
          <w:rFonts w:ascii="Times New Roman" w:hAnsi="Times New Roman" w:cs="Times New Roman"/>
          <w:b/>
          <w:sz w:val="24"/>
          <w:szCs w:val="24"/>
          <w:shd w:val="clear" w:color="auto" w:fill="FFFFFF"/>
        </w:rPr>
        <w:t>Типы заданий для командной работы</w:t>
      </w:r>
    </w:p>
    <w:p w:rsidR="00682D19" w:rsidRDefault="00682D19" w:rsidP="008F1B40">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Выполнение задания «по цепочке». Идея: участвуют все, у каждого свой «участок» работы.</w:t>
      </w:r>
    </w:p>
    <w:p w:rsidR="00682D19" w:rsidRDefault="00682D19" w:rsidP="008F1B40">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«Мозговой штурм»</w:t>
      </w:r>
    </w:p>
    <w:p w:rsidR="00682D19" w:rsidRDefault="00682D19" w:rsidP="008F1B40">
      <w:pPr>
        <w:pStyle w:val="a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Пазлы</w:t>
      </w:r>
      <w:proofErr w:type="spellEnd"/>
      <w:r>
        <w:rPr>
          <w:rFonts w:ascii="Times New Roman" w:hAnsi="Times New Roman" w:cs="Times New Roman"/>
          <w:sz w:val="24"/>
          <w:szCs w:val="24"/>
          <w:shd w:val="clear" w:color="auto" w:fill="FFFFFF"/>
        </w:rPr>
        <w:t xml:space="preserve">» (сбор разрозненной информации в одно целое): каждая группа изучает часть темы; создаются новые группы, в каждой новой группе  обсуждают тему (принцип «Вертушки»). </w:t>
      </w:r>
    </w:p>
    <w:p w:rsidR="00682D19" w:rsidRDefault="00682D19" w:rsidP="008F1B40">
      <w:pPr>
        <w:pStyle w:val="a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Микро-исследование</w:t>
      </w:r>
      <w:proofErr w:type="gramEnd"/>
      <w:r>
        <w:rPr>
          <w:rFonts w:ascii="Times New Roman" w:hAnsi="Times New Roman" w:cs="Times New Roman"/>
          <w:sz w:val="24"/>
          <w:szCs w:val="24"/>
          <w:shd w:val="clear" w:color="auto" w:fill="FFFFFF"/>
        </w:rPr>
        <w:t xml:space="preserve">, проверка общей гипотезы своим способом, обмен </w:t>
      </w:r>
      <w:r w:rsidR="003078BB">
        <w:rPr>
          <w:rFonts w:ascii="Times New Roman" w:hAnsi="Times New Roman" w:cs="Times New Roman"/>
          <w:sz w:val="24"/>
          <w:szCs w:val="24"/>
          <w:shd w:val="clear" w:color="auto" w:fill="FFFFFF"/>
        </w:rPr>
        <w:t>результатами.</w:t>
      </w:r>
      <w:bookmarkStart w:id="2" w:name="_GoBack"/>
      <w:bookmarkEnd w:id="2"/>
    </w:p>
    <w:p w:rsidR="00A4527E" w:rsidRPr="003F3A6B" w:rsidRDefault="00A4527E" w:rsidP="008F1B40">
      <w:pPr>
        <w:pStyle w:val="a4"/>
        <w:jc w:val="both"/>
        <w:rPr>
          <w:rFonts w:ascii="Times New Roman" w:hAnsi="Times New Roman" w:cs="Times New Roman"/>
          <w:sz w:val="24"/>
          <w:szCs w:val="24"/>
        </w:rPr>
      </w:pPr>
    </w:p>
    <w:p w:rsidR="003F3A6B" w:rsidRDefault="003F3A6B" w:rsidP="008F1B40">
      <w:pPr>
        <w:pStyle w:val="a4"/>
        <w:jc w:val="both"/>
        <w:rPr>
          <w:rFonts w:ascii="Times New Roman" w:hAnsi="Times New Roman" w:cs="Times New Roman"/>
          <w:b/>
          <w:sz w:val="24"/>
          <w:szCs w:val="24"/>
        </w:rPr>
      </w:pPr>
    </w:p>
    <w:p w:rsidR="008F1B40" w:rsidRPr="003F3A6B" w:rsidRDefault="00D10F85" w:rsidP="008F1B40">
      <w:pPr>
        <w:pStyle w:val="a4"/>
        <w:jc w:val="both"/>
        <w:rPr>
          <w:rFonts w:ascii="Times New Roman" w:hAnsi="Times New Roman" w:cs="Times New Roman"/>
          <w:b/>
          <w:sz w:val="24"/>
          <w:szCs w:val="24"/>
          <w:u w:val="single"/>
        </w:rPr>
      </w:pPr>
      <w:r w:rsidRPr="003F3A6B">
        <w:rPr>
          <w:rFonts w:ascii="Times New Roman" w:hAnsi="Times New Roman" w:cs="Times New Roman"/>
          <w:b/>
          <w:sz w:val="24"/>
          <w:szCs w:val="24"/>
          <w:u w:val="single"/>
        </w:rPr>
        <w:t>Метод проектов</w:t>
      </w:r>
    </w:p>
    <w:p w:rsidR="00D10F85" w:rsidRPr="003F3A6B" w:rsidRDefault="00D10F85" w:rsidP="008F1B40">
      <w:pPr>
        <w:pStyle w:val="a4"/>
        <w:jc w:val="both"/>
        <w:rPr>
          <w:rFonts w:ascii="Times New Roman" w:hAnsi="Times New Roman" w:cs="Times New Roman"/>
          <w:sz w:val="24"/>
          <w:szCs w:val="24"/>
          <w:shd w:val="clear" w:color="auto" w:fill="FFFFFF"/>
        </w:rPr>
      </w:pPr>
      <w:r w:rsidRPr="003F3A6B">
        <w:rPr>
          <w:rStyle w:val="c3"/>
          <w:rFonts w:ascii="Times New Roman" w:hAnsi="Times New Roman" w:cs="Times New Roman"/>
          <w:iCs/>
          <w:sz w:val="24"/>
          <w:szCs w:val="24"/>
          <w:shd w:val="clear" w:color="auto" w:fill="FFFFFF"/>
        </w:rPr>
        <w:t>П</w:t>
      </w:r>
      <w:r w:rsidRPr="003F3A6B">
        <w:rPr>
          <w:rStyle w:val="c3"/>
          <w:rFonts w:ascii="Times New Roman" w:hAnsi="Times New Roman" w:cs="Times New Roman"/>
          <w:iCs/>
          <w:sz w:val="24"/>
          <w:szCs w:val="24"/>
          <w:shd w:val="clear" w:color="auto" w:fill="FFFFFF"/>
        </w:rPr>
        <w:t>роект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w:t>
      </w:r>
      <w:r w:rsidRPr="003F3A6B">
        <w:rPr>
          <w:rStyle w:val="c3"/>
          <w:rFonts w:ascii="Times New Roman" w:hAnsi="Times New Roman" w:cs="Times New Roman"/>
          <w:sz w:val="24"/>
          <w:szCs w:val="24"/>
          <w:shd w:val="clear" w:color="auto" w:fill="FFFFFF"/>
        </w:rPr>
        <w:t xml:space="preserve">Это </w:t>
      </w:r>
      <w:r w:rsidRPr="003F3A6B">
        <w:rPr>
          <w:rStyle w:val="c3"/>
          <w:rFonts w:ascii="Times New Roman" w:hAnsi="Times New Roman" w:cs="Times New Roman"/>
          <w:sz w:val="24"/>
          <w:szCs w:val="24"/>
          <w:shd w:val="clear" w:color="auto" w:fill="FFFFFF"/>
        </w:rPr>
        <w:lastRenderedPageBreak/>
        <w:t>всегда творческая деятельность.</w:t>
      </w:r>
      <w:r w:rsidRPr="003F3A6B">
        <w:rPr>
          <w:rFonts w:ascii="Times New Roman" w:hAnsi="Times New Roman" w:cs="Times New Roman"/>
          <w:sz w:val="24"/>
          <w:szCs w:val="24"/>
          <w:shd w:val="clear" w:color="auto" w:fill="FFFFFF"/>
        </w:rPr>
        <w:t xml:space="preserve"> </w:t>
      </w:r>
      <w:r w:rsidRPr="003F3A6B">
        <w:rPr>
          <w:rFonts w:ascii="Times New Roman" w:hAnsi="Times New Roman" w:cs="Times New Roman"/>
          <w:sz w:val="24"/>
          <w:szCs w:val="24"/>
          <w:shd w:val="clear" w:color="auto" w:fill="FFFFFF"/>
        </w:rPr>
        <w:t>Метод проектов - педагогическая технология, ориентированная не на интеграцию фактических знаний, а на их применение и приобретение новых.</w:t>
      </w:r>
    </w:p>
    <w:p w:rsidR="00D10F85" w:rsidRPr="00D10F85" w:rsidRDefault="00D10F85" w:rsidP="00D10F85">
      <w:pPr>
        <w:shd w:val="clear" w:color="auto" w:fill="FFFFFF"/>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b/>
          <w:bCs/>
          <w:sz w:val="24"/>
          <w:szCs w:val="24"/>
          <w:lang w:eastAsia="ru-RU"/>
        </w:rPr>
        <w:t>Основные этапы выполнения проекта</w:t>
      </w:r>
    </w:p>
    <w:tbl>
      <w:tblPr>
        <w:tblW w:w="10207" w:type="dxa"/>
        <w:jc w:val="center"/>
        <w:tblInd w:w="-811" w:type="dxa"/>
        <w:shd w:val="clear" w:color="auto" w:fill="FFFFFF"/>
        <w:tblLayout w:type="fixed"/>
        <w:tblCellMar>
          <w:left w:w="0" w:type="dxa"/>
          <w:right w:w="0" w:type="dxa"/>
        </w:tblCellMar>
        <w:tblLook w:val="04A0" w:firstRow="1" w:lastRow="0" w:firstColumn="1" w:lastColumn="0" w:noHBand="0" w:noVBand="1"/>
      </w:tblPr>
      <w:tblGrid>
        <w:gridCol w:w="1738"/>
        <w:gridCol w:w="3107"/>
        <w:gridCol w:w="2810"/>
        <w:gridCol w:w="2552"/>
      </w:tblGrid>
      <w:tr w:rsidR="003F3A6B" w:rsidRPr="003F3A6B" w:rsidTr="003F3A6B">
        <w:trPr>
          <w:trHeight w:val="489"/>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3F3A6B" w:rsidRDefault="00D10F85" w:rsidP="003F3A6B">
            <w:pPr>
              <w:pStyle w:val="a4"/>
              <w:jc w:val="center"/>
              <w:rPr>
                <w:rFonts w:ascii="Times New Roman" w:hAnsi="Times New Roman" w:cs="Times New Roman"/>
                <w:sz w:val="24"/>
                <w:szCs w:val="24"/>
                <w:lang w:eastAsia="ru-RU"/>
              </w:rPr>
            </w:pPr>
            <w:bookmarkStart w:id="3" w:name="b9beac3476d402b814ca5ce5bf062b231f0a31c5"/>
            <w:bookmarkStart w:id="4" w:name="0"/>
            <w:bookmarkEnd w:id="3"/>
            <w:bookmarkEnd w:id="4"/>
            <w:r w:rsidRPr="003F3A6B">
              <w:rPr>
                <w:rFonts w:ascii="Times New Roman" w:hAnsi="Times New Roman" w:cs="Times New Roman"/>
                <w:sz w:val="24"/>
                <w:szCs w:val="24"/>
                <w:lang w:eastAsia="ru-RU"/>
              </w:rPr>
              <w:t>Этап</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3F3A6B" w:rsidRDefault="00D10F85" w:rsidP="003F3A6B">
            <w:pPr>
              <w:pStyle w:val="a4"/>
              <w:jc w:val="center"/>
              <w:rPr>
                <w:rFonts w:ascii="Times New Roman" w:hAnsi="Times New Roman" w:cs="Times New Roman"/>
                <w:sz w:val="24"/>
                <w:szCs w:val="24"/>
                <w:lang w:eastAsia="ru-RU"/>
              </w:rPr>
            </w:pPr>
            <w:r w:rsidRPr="003F3A6B">
              <w:rPr>
                <w:rFonts w:ascii="Times New Roman" w:hAnsi="Times New Roman" w:cs="Times New Roman"/>
                <w:sz w:val="24"/>
                <w:szCs w:val="24"/>
                <w:lang w:eastAsia="ru-RU"/>
              </w:rPr>
              <w:t>Задача</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3F3A6B" w:rsidRDefault="00D10F85" w:rsidP="003F3A6B">
            <w:pPr>
              <w:pStyle w:val="a4"/>
              <w:jc w:val="center"/>
              <w:rPr>
                <w:rFonts w:ascii="Times New Roman" w:hAnsi="Times New Roman" w:cs="Times New Roman"/>
                <w:sz w:val="24"/>
                <w:szCs w:val="24"/>
                <w:lang w:eastAsia="ru-RU"/>
              </w:rPr>
            </w:pPr>
            <w:r w:rsidRPr="003F3A6B">
              <w:rPr>
                <w:rFonts w:ascii="Times New Roman" w:hAnsi="Times New Roman" w:cs="Times New Roman"/>
                <w:sz w:val="24"/>
                <w:szCs w:val="24"/>
                <w:lang w:eastAsia="ru-RU"/>
              </w:rPr>
              <w:t xml:space="preserve">Деятельность </w:t>
            </w:r>
            <w:proofErr w:type="gramStart"/>
            <w:r w:rsidR="003F3A6B" w:rsidRPr="003F3A6B">
              <w:rPr>
                <w:rFonts w:ascii="Times New Roman" w:hAnsi="Times New Roman" w:cs="Times New Roman"/>
                <w:sz w:val="24"/>
                <w:szCs w:val="24"/>
                <w:lang w:eastAsia="ru-RU"/>
              </w:rPr>
              <w:t>об</w:t>
            </w:r>
            <w:r w:rsidRPr="003F3A6B">
              <w:rPr>
                <w:rFonts w:ascii="Times New Roman" w:hAnsi="Times New Roman" w:cs="Times New Roman"/>
                <w:sz w:val="24"/>
                <w:szCs w:val="24"/>
                <w:lang w:eastAsia="ru-RU"/>
              </w:rPr>
              <w:t>уча</w:t>
            </w:r>
            <w:r w:rsidR="003F3A6B" w:rsidRPr="003F3A6B">
              <w:rPr>
                <w:rFonts w:ascii="Times New Roman" w:hAnsi="Times New Roman" w:cs="Times New Roman"/>
                <w:sz w:val="24"/>
                <w:szCs w:val="24"/>
                <w:lang w:eastAsia="ru-RU"/>
              </w:rPr>
              <w:t>ю</w:t>
            </w:r>
            <w:r w:rsidRPr="003F3A6B">
              <w:rPr>
                <w:rFonts w:ascii="Times New Roman" w:hAnsi="Times New Roman" w:cs="Times New Roman"/>
                <w:sz w:val="24"/>
                <w:szCs w:val="24"/>
                <w:lang w:eastAsia="ru-RU"/>
              </w:rPr>
              <w:t>щихся</w:t>
            </w:r>
            <w:proofErr w:type="gramEnd"/>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3F3A6B" w:rsidRDefault="00D10F85" w:rsidP="003F3A6B">
            <w:pPr>
              <w:pStyle w:val="a4"/>
              <w:jc w:val="center"/>
              <w:rPr>
                <w:rFonts w:ascii="Times New Roman" w:hAnsi="Times New Roman" w:cs="Times New Roman"/>
                <w:sz w:val="24"/>
                <w:szCs w:val="24"/>
                <w:lang w:eastAsia="ru-RU"/>
              </w:rPr>
            </w:pPr>
            <w:r w:rsidRPr="003F3A6B">
              <w:rPr>
                <w:rFonts w:ascii="Times New Roman" w:hAnsi="Times New Roman" w:cs="Times New Roman"/>
                <w:sz w:val="24"/>
                <w:szCs w:val="24"/>
                <w:lang w:eastAsia="ru-RU"/>
              </w:rPr>
              <w:t>Деятельность</w:t>
            </w:r>
          </w:p>
          <w:p w:rsidR="00D10F85" w:rsidRPr="003F3A6B" w:rsidRDefault="00D10F85" w:rsidP="003F3A6B">
            <w:pPr>
              <w:pStyle w:val="a4"/>
              <w:jc w:val="center"/>
              <w:rPr>
                <w:rFonts w:ascii="Times New Roman" w:hAnsi="Times New Roman" w:cs="Times New Roman"/>
                <w:sz w:val="24"/>
                <w:szCs w:val="24"/>
                <w:lang w:eastAsia="ru-RU"/>
              </w:rPr>
            </w:pPr>
            <w:r w:rsidRPr="003F3A6B">
              <w:rPr>
                <w:rFonts w:ascii="Times New Roman" w:hAnsi="Times New Roman" w:cs="Times New Roman"/>
                <w:sz w:val="24"/>
                <w:szCs w:val="24"/>
                <w:lang w:eastAsia="ru-RU"/>
              </w:rPr>
              <w:t>учителя</w:t>
            </w:r>
          </w:p>
        </w:tc>
      </w:tr>
      <w:tr w:rsidR="003F3A6B" w:rsidRPr="003F3A6B" w:rsidTr="003F3A6B">
        <w:trPr>
          <w:trHeight w:val="767"/>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Начинание</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Определение     темы, уточнение целей, выбор рабочей группы</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Уточняют      информацию, обсуждают задание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Мотивирует учащихся,   объясняет       цели проекта, наблюдает</w:t>
            </w:r>
          </w:p>
        </w:tc>
      </w:tr>
      <w:tr w:rsidR="003F3A6B" w:rsidRPr="003F3A6B" w:rsidTr="003F3A6B">
        <w:trPr>
          <w:trHeight w:val="1898"/>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Планирование</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Формирует  задачи, уточняют информацию     (источники),   выбирают и обосновывают свои критерии успеха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Помогает в анализе и синтезе (по     просьбе),</w:t>
            </w:r>
          </w:p>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наблюдает</w:t>
            </w:r>
          </w:p>
        </w:tc>
      </w:tr>
      <w:tr w:rsidR="003F3A6B" w:rsidRPr="003F3A6B" w:rsidTr="003F3A6B">
        <w:trPr>
          <w:trHeight w:val="1785"/>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Принятие решения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Сбор и уточнение информации, обсуждение альтернатив («мозговой штурм»), выбор оптимального варианта, уточнение планов деятельности</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Работают с информацией, проводят синтез и анализ идей, выполняют исследование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Наблюдает, консультирует</w:t>
            </w:r>
          </w:p>
        </w:tc>
      </w:tr>
      <w:tr w:rsidR="003F3A6B" w:rsidRPr="003F3A6B" w:rsidTr="003F3A6B">
        <w:trPr>
          <w:trHeight w:val="976"/>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Выполнение</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Выполнение проекта</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Выполняют исследование и работают над проектом, оформляют проект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Наблюдает, советует (по просьбе)</w:t>
            </w:r>
          </w:p>
        </w:tc>
      </w:tr>
      <w:tr w:rsidR="003F3A6B" w:rsidRPr="003F3A6B" w:rsidTr="003F3A6B">
        <w:trPr>
          <w:trHeight w:val="1720"/>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3A6B"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 xml:space="preserve">Оценка     </w:t>
            </w:r>
          </w:p>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результатов</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3F3A6B">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Анализ выполнения проекта, достигнутых результатов (успехов и неудач) и причин этого, анализ достижения поставленной цели</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Участвуют в коллективном самоанализе проекта и самооценке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3A6B"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Наблюдает, направляет процесс анализа (если это необходимо)</w:t>
            </w:r>
          </w:p>
          <w:p w:rsidR="00000000" w:rsidRPr="003F3A6B" w:rsidRDefault="003078BB" w:rsidP="003F3A6B">
            <w:pPr>
              <w:jc w:val="right"/>
              <w:rPr>
                <w:rFonts w:ascii="Times New Roman" w:eastAsia="Times New Roman" w:hAnsi="Times New Roman" w:cs="Times New Roman"/>
                <w:sz w:val="24"/>
                <w:szCs w:val="24"/>
                <w:lang w:eastAsia="ru-RU"/>
              </w:rPr>
            </w:pPr>
          </w:p>
        </w:tc>
      </w:tr>
      <w:tr w:rsidR="003F3A6B" w:rsidRPr="003F3A6B" w:rsidTr="003F3A6B">
        <w:trPr>
          <w:trHeight w:val="1720"/>
          <w:jc w:val="center"/>
        </w:trPr>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3A6B"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 xml:space="preserve">Защита   </w:t>
            </w:r>
          </w:p>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проекта</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ind w:firstLine="426"/>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Подготовка доклада, обоснование процесса проектирования, объяснение полученных результатов, коллективная защита проекта, оценка</w:t>
            </w:r>
          </w:p>
        </w:tc>
        <w:tc>
          <w:tcPr>
            <w:tcW w:w="2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Защищают проект, участвуют в коллективной оценке  результатов проекта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10F85" w:rsidRPr="00D10F85" w:rsidRDefault="00D10F85" w:rsidP="00D10F85">
            <w:pPr>
              <w:spacing w:after="0" w:line="240" w:lineRule="auto"/>
              <w:jc w:val="center"/>
              <w:rPr>
                <w:rFonts w:ascii="Times New Roman" w:eastAsia="Times New Roman" w:hAnsi="Times New Roman" w:cs="Times New Roman"/>
                <w:sz w:val="24"/>
                <w:szCs w:val="24"/>
                <w:lang w:eastAsia="ru-RU"/>
              </w:rPr>
            </w:pPr>
            <w:r w:rsidRPr="003F3A6B">
              <w:rPr>
                <w:rFonts w:ascii="Times New Roman" w:eastAsia="Times New Roman" w:hAnsi="Times New Roman" w:cs="Times New Roman"/>
                <w:sz w:val="24"/>
                <w:szCs w:val="24"/>
                <w:lang w:eastAsia="ru-RU"/>
              </w:rPr>
              <w:t>Участвует       в коллективном анализе и оценке   результатов проекта</w:t>
            </w:r>
          </w:p>
        </w:tc>
      </w:tr>
    </w:tbl>
    <w:p w:rsidR="00D10F85" w:rsidRPr="003F3A6B" w:rsidRDefault="00D10F85" w:rsidP="008F1B40">
      <w:pPr>
        <w:pStyle w:val="a4"/>
        <w:jc w:val="both"/>
        <w:rPr>
          <w:rFonts w:ascii="Times New Roman" w:hAnsi="Times New Roman" w:cs="Times New Roman"/>
          <w:b/>
          <w:sz w:val="24"/>
          <w:szCs w:val="24"/>
        </w:rPr>
      </w:pPr>
    </w:p>
    <w:p w:rsidR="003F3A6B" w:rsidRPr="00A4527E" w:rsidRDefault="00606BAF" w:rsidP="003F3A6B">
      <w:pPr>
        <w:pStyle w:val="a4"/>
        <w:jc w:val="both"/>
        <w:rPr>
          <w:rFonts w:ascii="Times New Roman" w:hAnsi="Times New Roman" w:cs="Times New Roman"/>
          <w:b/>
          <w:sz w:val="24"/>
          <w:szCs w:val="24"/>
          <w:u w:val="single"/>
        </w:rPr>
      </w:pPr>
      <w:r w:rsidRPr="00A4527E">
        <w:rPr>
          <w:rFonts w:ascii="Times New Roman" w:hAnsi="Times New Roman" w:cs="Times New Roman"/>
          <w:b/>
          <w:sz w:val="24"/>
          <w:szCs w:val="24"/>
          <w:u w:val="single"/>
        </w:rPr>
        <w:t>Проблемное обучение</w:t>
      </w:r>
    </w:p>
    <w:p w:rsidR="003F3A6B" w:rsidRDefault="00D10F85" w:rsidP="003F3A6B">
      <w:pPr>
        <w:pStyle w:val="a4"/>
        <w:ind w:left="-284" w:firstLine="709"/>
        <w:jc w:val="both"/>
        <w:rPr>
          <w:rFonts w:ascii="Times New Roman" w:hAnsi="Times New Roman" w:cs="Times New Roman"/>
          <w:b/>
          <w:sz w:val="24"/>
          <w:szCs w:val="24"/>
        </w:rPr>
      </w:pPr>
      <w:r w:rsidRPr="003F3A6B">
        <w:rPr>
          <w:rFonts w:ascii="Times New Roman" w:hAnsi="Times New Roman" w:cs="Times New Roman"/>
          <w:iCs/>
          <w:sz w:val="24"/>
          <w:szCs w:val="24"/>
          <w:shd w:val="clear" w:color="auto" w:fill="FFFFFF"/>
        </w:rPr>
        <w:t>Суть проблемного обучения заключается в построении проблемной ситуации (задачи) и обучении умению находить оптимальное решение для выхода из этой ситуации. При этом ученики активно включаются в ход урока. Они уже не получают готовое знание, а должны, опираясь на свой опыт и умения, найти способ разрешения новой проблемы. Еще один важный момент: проблемная ситуация заставляет детей осознавать недостаточность своих знаний, побуждает к поиску новых знаний и умений. А поиск — одно из главнейших условий развития творческого мышления. Кроме того, такое построение урока работает на </w:t>
      </w:r>
      <w:hyperlink r:id="rId6" w:tgtFrame="_blank" w:history="1">
        <w:r w:rsidRPr="003F3A6B">
          <w:rPr>
            <w:rStyle w:val="a7"/>
            <w:rFonts w:ascii="Times New Roman" w:hAnsi="Times New Roman" w:cs="Times New Roman"/>
            <w:iCs/>
            <w:color w:val="auto"/>
            <w:sz w:val="24"/>
            <w:szCs w:val="24"/>
            <w:shd w:val="clear" w:color="auto" w:fill="FFFFFF"/>
          </w:rPr>
          <w:t>мотивацию к обучению</w:t>
        </w:r>
      </w:hyperlink>
      <w:r w:rsidRPr="003F3A6B">
        <w:rPr>
          <w:rFonts w:ascii="Times New Roman" w:hAnsi="Times New Roman" w:cs="Times New Roman"/>
          <w:iCs/>
          <w:sz w:val="24"/>
          <w:szCs w:val="24"/>
          <w:shd w:val="clear" w:color="auto" w:fill="FFFFFF"/>
        </w:rPr>
        <w:t>. </w:t>
      </w:r>
    </w:p>
    <w:p w:rsidR="00D10F85" w:rsidRPr="003F3A6B" w:rsidRDefault="00D10F85" w:rsidP="003F3A6B">
      <w:pPr>
        <w:pStyle w:val="a4"/>
        <w:ind w:left="-284" w:firstLine="709"/>
        <w:jc w:val="both"/>
        <w:rPr>
          <w:rFonts w:ascii="Times New Roman" w:hAnsi="Times New Roman" w:cs="Times New Roman"/>
          <w:b/>
          <w:sz w:val="24"/>
          <w:szCs w:val="24"/>
        </w:rPr>
      </w:pPr>
      <w:r w:rsidRPr="003F3A6B">
        <w:rPr>
          <w:rFonts w:ascii="Times New Roman" w:hAnsi="Times New Roman" w:cs="Times New Roman"/>
          <w:sz w:val="24"/>
          <w:szCs w:val="24"/>
          <w:shd w:val="clear" w:color="auto" w:fill="FFFFFF"/>
        </w:rPr>
        <w:t xml:space="preserve">В зависимости от чувства, которые испытывают ученики при знакомстве с проблемной ситуацией, в методике принято выделять </w:t>
      </w:r>
      <w:r w:rsidRPr="003F3A6B">
        <w:rPr>
          <w:rFonts w:ascii="Times New Roman" w:hAnsi="Times New Roman" w:cs="Times New Roman"/>
          <w:b/>
          <w:sz w:val="24"/>
          <w:szCs w:val="24"/>
          <w:shd w:val="clear" w:color="auto" w:fill="FFFFFF"/>
        </w:rPr>
        <w:t>два способа создания проблемной ситуации: с удивлением и с затруднением.</w:t>
      </w:r>
    </w:p>
    <w:p w:rsidR="00D10F85" w:rsidRPr="003F3A6B" w:rsidRDefault="00D10F85" w:rsidP="003F3A6B">
      <w:pPr>
        <w:pStyle w:val="2"/>
        <w:shd w:val="clear" w:color="auto" w:fill="FFFFFF"/>
        <w:spacing w:before="0" w:line="450" w:lineRule="atLeast"/>
        <w:ind w:left="-284"/>
        <w:rPr>
          <w:rFonts w:ascii="Times New Roman" w:hAnsi="Times New Roman" w:cs="Times New Roman"/>
          <w:color w:val="auto"/>
          <w:sz w:val="24"/>
          <w:szCs w:val="24"/>
        </w:rPr>
      </w:pPr>
      <w:r w:rsidRPr="003F3A6B">
        <w:rPr>
          <w:rFonts w:ascii="Times New Roman" w:hAnsi="Times New Roman" w:cs="Times New Roman"/>
          <w:color w:val="auto"/>
          <w:sz w:val="24"/>
          <w:szCs w:val="24"/>
        </w:rPr>
        <w:t>С удивлением</w:t>
      </w:r>
    </w:p>
    <w:p w:rsidR="00D10F85" w:rsidRPr="003F3A6B" w:rsidRDefault="00D10F85" w:rsidP="003F3A6B">
      <w:pPr>
        <w:pStyle w:val="a3"/>
        <w:shd w:val="clear" w:color="auto" w:fill="FFFFFF"/>
        <w:spacing w:before="0" w:beforeAutospacing="0" w:after="0" w:afterAutospacing="0"/>
        <w:ind w:left="-284"/>
        <w:jc w:val="both"/>
      </w:pPr>
      <w:r w:rsidRPr="003F3A6B">
        <w:t>1. Учитель одновременно предлагает противоречивые факты, теории по теме.</w:t>
      </w:r>
    </w:p>
    <w:p w:rsidR="00D10F85" w:rsidRPr="003F3A6B" w:rsidRDefault="00D10F85" w:rsidP="003F3A6B">
      <w:pPr>
        <w:pStyle w:val="a3"/>
        <w:shd w:val="clear" w:color="auto" w:fill="FFFFFF"/>
        <w:spacing w:before="0" w:beforeAutospacing="0" w:after="0" w:afterAutospacing="0"/>
        <w:ind w:left="-284"/>
        <w:jc w:val="both"/>
      </w:pPr>
      <w:r w:rsidRPr="003F3A6B">
        <w:t xml:space="preserve">Например, при изучении романа Ф. Достоевского "Преступление и наказание". Проблемный вопрос: Что спасет мир? Учитель предлагает несколько высказываний других классиков: Достоевский считает, </w:t>
      </w:r>
      <w:r w:rsidRPr="003F3A6B">
        <w:lastRenderedPageBreak/>
        <w:t>мир спасет красота, </w:t>
      </w:r>
      <w:hyperlink r:id="rId7" w:tgtFrame="_blank" w:history="1">
        <w:r w:rsidRPr="003F3A6B">
          <w:rPr>
            <w:rStyle w:val="a7"/>
            <w:color w:val="auto"/>
          </w:rPr>
          <w:t>Л. Толстой</w:t>
        </w:r>
      </w:hyperlink>
      <w:r w:rsidRPr="003F3A6B">
        <w:t> — что целомудренная женщина, в Библии говорится, что спасение мира — в любви.</w:t>
      </w:r>
    </w:p>
    <w:p w:rsidR="00D10F85" w:rsidRPr="003F3A6B" w:rsidRDefault="00D10F85" w:rsidP="003F3A6B">
      <w:pPr>
        <w:pStyle w:val="a3"/>
        <w:shd w:val="clear" w:color="auto" w:fill="FFFFFF"/>
        <w:spacing w:before="0" w:beforeAutospacing="0" w:after="0" w:afterAutospacing="0"/>
        <w:ind w:left="-284"/>
        <w:jc w:val="both"/>
      </w:pPr>
      <w:r w:rsidRPr="003F3A6B">
        <w:t>2. Ученикам предлагается вопрос или задание, при решении которого выявляются противоречивые мнения детей.</w:t>
      </w:r>
    </w:p>
    <w:p w:rsidR="00D10F85" w:rsidRPr="003F3A6B" w:rsidRDefault="00D10F85" w:rsidP="003F3A6B">
      <w:pPr>
        <w:pStyle w:val="a3"/>
        <w:shd w:val="clear" w:color="auto" w:fill="FFFFFF"/>
        <w:spacing w:before="0" w:beforeAutospacing="0" w:after="0" w:afterAutospacing="0"/>
        <w:ind w:left="-284"/>
        <w:jc w:val="both"/>
      </w:pPr>
      <w:r w:rsidRPr="003F3A6B">
        <w:t>Пример: На </w:t>
      </w:r>
      <w:hyperlink r:id="rId8" w:tgtFrame="_blank" w:history="1">
        <w:r w:rsidRPr="003F3A6B">
          <w:rPr>
            <w:rStyle w:val="a7"/>
            <w:color w:val="auto"/>
          </w:rPr>
          <w:t>уроке биологии</w:t>
        </w:r>
      </w:hyperlink>
      <w:r w:rsidRPr="003F3A6B">
        <w:t> предлагается вопрос: Почему комнатные растения цветут и зимой, когда в живой природе происходят изменения и все живое засыпает?</w:t>
      </w:r>
    </w:p>
    <w:p w:rsidR="00D10F85" w:rsidRPr="003F3A6B" w:rsidRDefault="00D10F85" w:rsidP="003F3A6B">
      <w:pPr>
        <w:pStyle w:val="a3"/>
        <w:shd w:val="clear" w:color="auto" w:fill="FFFFFF"/>
        <w:spacing w:before="0" w:beforeAutospacing="0" w:after="0" w:afterAutospacing="0"/>
        <w:ind w:left="-284"/>
        <w:jc w:val="both"/>
      </w:pPr>
      <w:r w:rsidRPr="003F3A6B">
        <w:t>3. Предложить задание или пример, содержащий ошибку, недостаточную информацию, переизбыток данных, противоречивые данные.</w:t>
      </w:r>
    </w:p>
    <w:p w:rsidR="00D10F85" w:rsidRPr="003F3A6B" w:rsidRDefault="00D10F85" w:rsidP="003F3A6B">
      <w:pPr>
        <w:pStyle w:val="a3"/>
        <w:shd w:val="clear" w:color="auto" w:fill="FFFFFF"/>
        <w:spacing w:before="0" w:beforeAutospacing="0" w:after="0" w:afterAutospacing="0"/>
        <w:ind w:left="-284"/>
        <w:jc w:val="both"/>
      </w:pPr>
      <w:r w:rsidRPr="003F3A6B">
        <w:t>Например, на уроке математики в начальной школе при знакомстве с задачами предложить такую задачу: Ваня съел 5 яблок, а Маша съела больше яблок. Сколько яблок съела Маша?</w:t>
      </w:r>
    </w:p>
    <w:p w:rsidR="00D10F85" w:rsidRPr="003F3A6B" w:rsidRDefault="00D10F85" w:rsidP="003F3A6B">
      <w:pPr>
        <w:pStyle w:val="a3"/>
        <w:shd w:val="clear" w:color="auto" w:fill="FFFFFF"/>
        <w:spacing w:before="0" w:beforeAutospacing="0" w:after="0" w:afterAutospacing="0"/>
        <w:ind w:left="-284"/>
        <w:jc w:val="both"/>
      </w:pPr>
      <w:r w:rsidRPr="003F3A6B">
        <w:t xml:space="preserve">4. </w:t>
      </w:r>
      <w:proofErr w:type="gramStart"/>
      <w:r w:rsidRPr="003F3A6B">
        <w:t>Предложить рассмотреть явление, ситуацию с разных точек зрения (например, с позиции юриста, педагога, ученого, бизнесмена, эколога и т.д.).</w:t>
      </w:r>
      <w:proofErr w:type="gramEnd"/>
    </w:p>
    <w:p w:rsidR="00D10F85" w:rsidRPr="003F3A6B" w:rsidRDefault="00D10F85" w:rsidP="00D10F85">
      <w:pPr>
        <w:pStyle w:val="2"/>
        <w:shd w:val="clear" w:color="auto" w:fill="FFFFFF"/>
        <w:spacing w:before="0" w:line="450" w:lineRule="atLeast"/>
        <w:rPr>
          <w:rFonts w:ascii="Times New Roman" w:hAnsi="Times New Roman" w:cs="Times New Roman"/>
          <w:color w:val="auto"/>
          <w:sz w:val="24"/>
          <w:szCs w:val="24"/>
        </w:rPr>
      </w:pPr>
      <w:r w:rsidRPr="003F3A6B">
        <w:rPr>
          <w:rFonts w:ascii="Times New Roman" w:hAnsi="Times New Roman" w:cs="Times New Roman"/>
          <w:color w:val="auto"/>
          <w:sz w:val="24"/>
          <w:szCs w:val="24"/>
        </w:rPr>
        <w:t>С затруднением</w:t>
      </w:r>
    </w:p>
    <w:p w:rsidR="00D10F85" w:rsidRPr="003F3A6B" w:rsidRDefault="00D10F85" w:rsidP="003F3A6B">
      <w:pPr>
        <w:pStyle w:val="a3"/>
        <w:shd w:val="clear" w:color="auto" w:fill="FFFFFF"/>
        <w:spacing w:before="0" w:beforeAutospacing="0" w:after="0" w:afterAutospacing="0"/>
        <w:ind w:left="-709" w:firstLine="709"/>
        <w:jc w:val="both"/>
      </w:pPr>
      <w:r w:rsidRPr="003F3A6B">
        <w:t>1. Дается задание, отличающееся от тех, которые уже известны ученикам.</w:t>
      </w:r>
    </w:p>
    <w:p w:rsidR="00D10F85" w:rsidRPr="003F3A6B" w:rsidRDefault="00D10F85" w:rsidP="003F3A6B">
      <w:pPr>
        <w:pStyle w:val="a3"/>
        <w:shd w:val="clear" w:color="auto" w:fill="FFFFFF"/>
        <w:spacing w:before="0" w:beforeAutospacing="0" w:after="0" w:afterAutospacing="0"/>
        <w:ind w:firstLine="709"/>
        <w:jc w:val="both"/>
      </w:pPr>
      <w:r w:rsidRPr="003F3A6B">
        <w:t>Например, на уроке математики вы изучали трапецию. Предложите теперь задачу, которую невозможно решить, не зная правила средней линии трапеции.</w:t>
      </w:r>
    </w:p>
    <w:p w:rsidR="00D10F85" w:rsidRPr="003F3A6B" w:rsidRDefault="00D10F85" w:rsidP="003F3A6B">
      <w:pPr>
        <w:pStyle w:val="a3"/>
        <w:shd w:val="clear" w:color="auto" w:fill="FFFFFF"/>
        <w:spacing w:before="0" w:beforeAutospacing="0" w:after="0" w:afterAutospacing="0"/>
        <w:ind w:firstLine="709"/>
        <w:jc w:val="both"/>
      </w:pPr>
      <w:r w:rsidRPr="003F3A6B">
        <w:t>2. Предлагается практическая ситуация (из жизни), для решения которых у детей нет достаточных знаний.</w:t>
      </w:r>
    </w:p>
    <w:p w:rsidR="00D10F85" w:rsidRPr="003F3A6B" w:rsidRDefault="00D10F85" w:rsidP="003F3A6B">
      <w:pPr>
        <w:pStyle w:val="a3"/>
        <w:shd w:val="clear" w:color="auto" w:fill="FFFFFF"/>
        <w:spacing w:before="0" w:beforeAutospacing="0" w:after="0" w:afterAutospacing="0"/>
        <w:ind w:firstLine="709"/>
        <w:jc w:val="both"/>
      </w:pPr>
      <w:r w:rsidRPr="003F3A6B">
        <w:t>Например, на уроке географии учитель задает вопрос: "Известно, что большинство рек впадают в моря и океаны. Почему же тогда океаны не переполняются и не затапливают сушу?".</w:t>
      </w:r>
    </w:p>
    <w:p w:rsidR="00D10F85" w:rsidRPr="003F3A6B" w:rsidRDefault="00D10F85" w:rsidP="003F3A6B">
      <w:pPr>
        <w:pStyle w:val="2"/>
        <w:shd w:val="clear" w:color="auto" w:fill="FFFFFF"/>
        <w:spacing w:before="0" w:line="450" w:lineRule="atLeast"/>
        <w:rPr>
          <w:rFonts w:ascii="Times New Roman" w:hAnsi="Times New Roman" w:cs="Times New Roman"/>
          <w:color w:val="auto"/>
          <w:sz w:val="24"/>
          <w:szCs w:val="24"/>
        </w:rPr>
      </w:pPr>
      <w:r w:rsidRPr="003F3A6B">
        <w:rPr>
          <w:rFonts w:ascii="Times New Roman" w:hAnsi="Times New Roman" w:cs="Times New Roman"/>
          <w:color w:val="auto"/>
          <w:sz w:val="24"/>
          <w:szCs w:val="24"/>
        </w:rPr>
        <w:t>Построение урока по методу проблемного обучения</w:t>
      </w:r>
    </w:p>
    <w:p w:rsidR="00D10F85" w:rsidRPr="003F3A6B" w:rsidRDefault="00D10F85" w:rsidP="003F3A6B">
      <w:pPr>
        <w:pStyle w:val="a3"/>
        <w:shd w:val="clear" w:color="auto" w:fill="FFFFFF"/>
        <w:spacing w:before="0" w:beforeAutospacing="0" w:after="0" w:afterAutospacing="0"/>
        <w:ind w:firstLine="1985"/>
        <w:jc w:val="both"/>
      </w:pPr>
      <w:r w:rsidRPr="003F3A6B">
        <w:rPr>
          <w:rStyle w:val="a5"/>
        </w:rPr>
        <w:t>1. Постановка проблемной ситуации</w:t>
      </w:r>
      <w:r w:rsidRPr="003F3A6B">
        <w:t>, вопроса.</w:t>
      </w:r>
    </w:p>
    <w:p w:rsidR="00D10F85" w:rsidRPr="003F3A6B" w:rsidRDefault="00D10F85" w:rsidP="003F3A6B">
      <w:pPr>
        <w:pStyle w:val="a3"/>
        <w:shd w:val="clear" w:color="auto" w:fill="FFFFFF"/>
        <w:spacing w:before="0" w:beforeAutospacing="0" w:after="0" w:afterAutospacing="0"/>
        <w:ind w:firstLine="1985"/>
        <w:jc w:val="both"/>
      </w:pPr>
      <w:r w:rsidRPr="003F3A6B">
        <w:rPr>
          <w:rStyle w:val="a5"/>
        </w:rPr>
        <w:t>2. Осознание проблемной ситуации</w:t>
      </w:r>
      <w:r w:rsidRPr="003F3A6B">
        <w:t> учениками и ее формулировка. Для облегчения процесса можно задавать наводящие вопросы. Но! Учитель не должен сам указывать на противоречие. Важно, чтобы дети сами осознали истоки проблемы.</w:t>
      </w:r>
    </w:p>
    <w:p w:rsidR="00D10F85" w:rsidRPr="003F3A6B" w:rsidRDefault="00D10F85" w:rsidP="003F3A6B">
      <w:pPr>
        <w:pStyle w:val="a3"/>
        <w:shd w:val="clear" w:color="auto" w:fill="FFFFFF"/>
        <w:spacing w:before="0" w:beforeAutospacing="0" w:after="0" w:afterAutospacing="0"/>
        <w:ind w:firstLine="1985"/>
        <w:jc w:val="both"/>
      </w:pPr>
      <w:r w:rsidRPr="003F3A6B">
        <w:rPr>
          <w:rStyle w:val="a5"/>
        </w:rPr>
        <w:t>3. Поиск решения проблемы</w:t>
      </w:r>
      <w:r w:rsidRPr="003F3A6B">
        <w:t>. Работу на этом этапе можно организовать по-разному (в зависимости от возрастных особенностей детей и общей подготовленности класса).</w:t>
      </w:r>
    </w:p>
    <w:p w:rsidR="00D10F85" w:rsidRPr="003F3A6B" w:rsidRDefault="00D10F85" w:rsidP="003F3A6B">
      <w:pPr>
        <w:pStyle w:val="a3"/>
        <w:shd w:val="clear" w:color="auto" w:fill="FFFFFF"/>
        <w:spacing w:before="0" w:beforeAutospacing="0" w:after="0" w:afterAutospacing="0"/>
        <w:ind w:left="-851" w:firstLine="1985"/>
        <w:jc w:val="both"/>
      </w:pPr>
      <w:r w:rsidRPr="003F3A6B">
        <w:t>Варианты:</w:t>
      </w:r>
    </w:p>
    <w:p w:rsidR="00D10F85" w:rsidRPr="003F3A6B" w:rsidRDefault="00D10F85" w:rsidP="003F3A6B">
      <w:pPr>
        <w:numPr>
          <w:ilvl w:val="0"/>
          <w:numId w:val="4"/>
        </w:numPr>
        <w:shd w:val="clear" w:color="auto" w:fill="FFFFFF"/>
        <w:spacing w:after="0" w:line="240" w:lineRule="auto"/>
        <w:ind w:left="-851" w:firstLine="1985"/>
        <w:jc w:val="both"/>
        <w:rPr>
          <w:rFonts w:ascii="Times New Roman" w:hAnsi="Times New Roman" w:cs="Times New Roman"/>
          <w:sz w:val="24"/>
          <w:szCs w:val="24"/>
        </w:rPr>
      </w:pPr>
      <w:r w:rsidRPr="003F3A6B">
        <w:rPr>
          <w:rFonts w:ascii="Times New Roman" w:hAnsi="Times New Roman" w:cs="Times New Roman"/>
          <w:sz w:val="24"/>
          <w:szCs w:val="24"/>
        </w:rPr>
        <w:t>Собирание гипотез (приемы </w:t>
      </w:r>
      <w:hyperlink r:id="rId9" w:tgtFrame="_blank" w:history="1">
        <w:r w:rsidRPr="003F3A6B">
          <w:rPr>
            <w:rStyle w:val="a7"/>
            <w:rFonts w:ascii="Times New Roman" w:hAnsi="Times New Roman" w:cs="Times New Roman"/>
            <w:color w:val="auto"/>
            <w:sz w:val="24"/>
            <w:szCs w:val="24"/>
          </w:rPr>
          <w:t>Дерево предсказаний</w:t>
        </w:r>
      </w:hyperlink>
      <w:r w:rsidRPr="003F3A6B">
        <w:rPr>
          <w:rFonts w:ascii="Times New Roman" w:hAnsi="Times New Roman" w:cs="Times New Roman"/>
          <w:sz w:val="24"/>
          <w:szCs w:val="24"/>
        </w:rPr>
        <w:t>, </w:t>
      </w:r>
      <w:hyperlink r:id="rId10" w:tgtFrame="_blank" w:history="1">
        <w:r w:rsidRPr="003F3A6B">
          <w:rPr>
            <w:rStyle w:val="a7"/>
            <w:rFonts w:ascii="Times New Roman" w:hAnsi="Times New Roman" w:cs="Times New Roman"/>
            <w:color w:val="auto"/>
            <w:sz w:val="24"/>
            <w:szCs w:val="24"/>
          </w:rPr>
          <w:t>Корзина идей</w:t>
        </w:r>
      </w:hyperlink>
      <w:r w:rsidRPr="003F3A6B">
        <w:rPr>
          <w:rFonts w:ascii="Times New Roman" w:hAnsi="Times New Roman" w:cs="Times New Roman"/>
          <w:sz w:val="24"/>
          <w:szCs w:val="24"/>
        </w:rPr>
        <w:t>).</w:t>
      </w:r>
    </w:p>
    <w:p w:rsidR="00D10F85" w:rsidRPr="003F3A6B" w:rsidRDefault="00D10F85" w:rsidP="003F3A6B">
      <w:pPr>
        <w:numPr>
          <w:ilvl w:val="0"/>
          <w:numId w:val="4"/>
        </w:numPr>
        <w:shd w:val="clear" w:color="auto" w:fill="FFFFFF"/>
        <w:spacing w:after="0" w:line="240" w:lineRule="auto"/>
        <w:ind w:left="-851" w:firstLine="1985"/>
        <w:jc w:val="both"/>
        <w:rPr>
          <w:rFonts w:ascii="Times New Roman" w:hAnsi="Times New Roman" w:cs="Times New Roman"/>
          <w:sz w:val="24"/>
          <w:szCs w:val="24"/>
        </w:rPr>
      </w:pPr>
      <w:r w:rsidRPr="003F3A6B">
        <w:rPr>
          <w:rFonts w:ascii="Times New Roman" w:hAnsi="Times New Roman" w:cs="Times New Roman"/>
          <w:sz w:val="24"/>
          <w:szCs w:val="24"/>
        </w:rPr>
        <w:t>Создание дискуссии (по группам).</w:t>
      </w:r>
    </w:p>
    <w:p w:rsidR="00D10F85" w:rsidRPr="003F3A6B" w:rsidRDefault="00D10F85" w:rsidP="003F3A6B">
      <w:pPr>
        <w:numPr>
          <w:ilvl w:val="0"/>
          <w:numId w:val="4"/>
        </w:numPr>
        <w:shd w:val="clear" w:color="auto" w:fill="FFFFFF"/>
        <w:spacing w:after="0" w:line="240" w:lineRule="auto"/>
        <w:ind w:left="-851" w:firstLine="1985"/>
        <w:jc w:val="both"/>
        <w:rPr>
          <w:rFonts w:ascii="Times New Roman" w:hAnsi="Times New Roman" w:cs="Times New Roman"/>
          <w:sz w:val="24"/>
          <w:szCs w:val="24"/>
        </w:rPr>
      </w:pPr>
      <w:r w:rsidRPr="003F3A6B">
        <w:rPr>
          <w:rFonts w:ascii="Times New Roman" w:hAnsi="Times New Roman" w:cs="Times New Roman"/>
          <w:sz w:val="24"/>
          <w:szCs w:val="24"/>
        </w:rPr>
        <w:t>Организация поисковой деятельности (в учебниках, в справочниках, в интернете).</w:t>
      </w:r>
    </w:p>
    <w:p w:rsidR="00D10F85" w:rsidRPr="003F3A6B" w:rsidRDefault="00D10F85" w:rsidP="003F3A6B">
      <w:pPr>
        <w:numPr>
          <w:ilvl w:val="0"/>
          <w:numId w:val="4"/>
        </w:numPr>
        <w:shd w:val="clear" w:color="auto" w:fill="FFFFFF"/>
        <w:spacing w:after="0" w:line="240" w:lineRule="auto"/>
        <w:ind w:left="-851" w:firstLine="1985"/>
        <w:jc w:val="both"/>
        <w:rPr>
          <w:rFonts w:ascii="Times New Roman" w:hAnsi="Times New Roman" w:cs="Times New Roman"/>
          <w:sz w:val="24"/>
          <w:szCs w:val="24"/>
        </w:rPr>
      </w:pPr>
      <w:r w:rsidRPr="003F3A6B">
        <w:rPr>
          <w:rFonts w:ascii="Times New Roman" w:hAnsi="Times New Roman" w:cs="Times New Roman"/>
          <w:sz w:val="24"/>
          <w:szCs w:val="24"/>
        </w:rPr>
        <w:t>Поиск решения на основе наблюдений.</w:t>
      </w:r>
    </w:p>
    <w:p w:rsidR="00D10F85" w:rsidRPr="003F3A6B" w:rsidRDefault="00D10F85" w:rsidP="003F3A6B">
      <w:pPr>
        <w:pStyle w:val="a3"/>
        <w:shd w:val="clear" w:color="auto" w:fill="FFFFFF"/>
        <w:spacing w:before="0" w:beforeAutospacing="0" w:after="0" w:afterAutospacing="0"/>
        <w:ind w:firstLine="1985"/>
        <w:jc w:val="both"/>
      </w:pPr>
      <w:r w:rsidRPr="003F3A6B">
        <w:rPr>
          <w:rStyle w:val="a5"/>
        </w:rPr>
        <w:t>4. "Ага-реакция</w:t>
      </w:r>
      <w:r w:rsidRPr="003F3A6B">
        <w:t>" — выбор оптимального решения, рождение нового знания, его разработка. После того, как обсуждены все возможные варианты разрешения проблемной ситуации, ученики сообща принимают решение о том, какой вариант является наиболее правильным.</w:t>
      </w:r>
    </w:p>
    <w:p w:rsidR="00D10F85" w:rsidRPr="003F3A6B" w:rsidRDefault="00D10F85" w:rsidP="003F3A6B">
      <w:pPr>
        <w:pStyle w:val="a3"/>
        <w:shd w:val="clear" w:color="auto" w:fill="FFFFFF"/>
        <w:spacing w:before="0" w:beforeAutospacing="0" w:after="0" w:afterAutospacing="0"/>
        <w:jc w:val="both"/>
      </w:pPr>
      <w:r w:rsidRPr="003F3A6B">
        <w:rPr>
          <w:rStyle w:val="a5"/>
        </w:rPr>
        <w:t>5. Применение нового знания и рефлексия</w:t>
      </w:r>
      <w:r w:rsidRPr="003F3A6B">
        <w:t>. По сути — это этап закрепления материала. Выполняя упражнения на использование нового знания, ученики еще раз убеждаются, что выбрано верное решение.</w:t>
      </w:r>
    </w:p>
    <w:p w:rsidR="00D10F85" w:rsidRPr="003F3A6B" w:rsidRDefault="00D10F85" w:rsidP="003F3A6B">
      <w:pPr>
        <w:pStyle w:val="a3"/>
        <w:shd w:val="clear" w:color="auto" w:fill="FFFFFF"/>
        <w:spacing w:before="0" w:beforeAutospacing="0" w:after="0" w:afterAutospacing="0"/>
        <w:jc w:val="both"/>
      </w:pPr>
      <w:r w:rsidRPr="003F3A6B">
        <w:rPr>
          <w:rStyle w:val="a5"/>
        </w:rPr>
        <w:t>6. Проверка, контроль знаний</w:t>
      </w:r>
      <w:r w:rsidRPr="003F3A6B">
        <w:t>.</w:t>
      </w:r>
    </w:p>
    <w:p w:rsidR="00D10F85" w:rsidRPr="003F3A6B" w:rsidRDefault="00D10F85" w:rsidP="003F3A6B">
      <w:pPr>
        <w:pStyle w:val="2"/>
        <w:shd w:val="clear" w:color="auto" w:fill="FFFFFF"/>
        <w:spacing w:before="0" w:line="450" w:lineRule="atLeast"/>
        <w:rPr>
          <w:rFonts w:ascii="Times New Roman" w:hAnsi="Times New Roman" w:cs="Times New Roman"/>
          <w:color w:val="auto"/>
          <w:sz w:val="24"/>
          <w:szCs w:val="24"/>
        </w:rPr>
      </w:pPr>
      <w:r w:rsidRPr="003F3A6B">
        <w:rPr>
          <w:rFonts w:ascii="Times New Roman" w:hAnsi="Times New Roman" w:cs="Times New Roman"/>
          <w:color w:val="auto"/>
          <w:sz w:val="24"/>
          <w:szCs w:val="24"/>
        </w:rPr>
        <w:t>Классификация методов проблемного обучения</w:t>
      </w:r>
    </w:p>
    <w:p w:rsidR="00D10F85" w:rsidRPr="003F3A6B" w:rsidRDefault="00D10F85" w:rsidP="003F3A6B">
      <w:pPr>
        <w:pStyle w:val="a3"/>
        <w:shd w:val="clear" w:color="auto" w:fill="FFFFFF"/>
        <w:spacing w:before="0" w:beforeAutospacing="0" w:after="0" w:afterAutospacing="0"/>
        <w:jc w:val="both"/>
      </w:pPr>
      <w:r w:rsidRPr="003F3A6B">
        <w:t>В стратегии обучения через постановку познавательной проблемы и поиска ее решения применяются следующие виды методов:</w:t>
      </w:r>
    </w:p>
    <w:p w:rsidR="00D10F85" w:rsidRPr="003F3A6B" w:rsidRDefault="00D10F85" w:rsidP="003F3A6B">
      <w:pPr>
        <w:numPr>
          <w:ilvl w:val="0"/>
          <w:numId w:val="5"/>
        </w:numPr>
        <w:shd w:val="clear" w:color="auto" w:fill="FFFFFF"/>
        <w:spacing w:after="0" w:line="240" w:lineRule="auto"/>
        <w:ind w:left="0"/>
        <w:jc w:val="both"/>
        <w:rPr>
          <w:rFonts w:ascii="Times New Roman" w:hAnsi="Times New Roman" w:cs="Times New Roman"/>
          <w:sz w:val="24"/>
          <w:szCs w:val="24"/>
        </w:rPr>
      </w:pPr>
      <w:r w:rsidRPr="003F3A6B">
        <w:rPr>
          <w:rStyle w:val="a5"/>
          <w:rFonts w:ascii="Times New Roman" w:hAnsi="Times New Roman" w:cs="Times New Roman"/>
          <w:sz w:val="24"/>
          <w:szCs w:val="24"/>
        </w:rPr>
        <w:t>Частично-поисковой, или эвристический</w:t>
      </w:r>
      <w:r w:rsidRPr="003F3A6B">
        <w:rPr>
          <w:rFonts w:ascii="Times New Roman" w:hAnsi="Times New Roman" w:cs="Times New Roman"/>
          <w:sz w:val="24"/>
          <w:szCs w:val="24"/>
        </w:rPr>
        <w:t>. Учитель сам формулирует проблему и путем постановки наводящих вопросов вовлекает учеников в обсуждение. Также учитель помогает организовать поиск решения поставленной проблемы. Помощь учителя ограничивает самостоятельность учеников, поэтому они участвуют только частично. Тем не менее, это наиболее действенный метод организации урока по методике проблемного обучения в начальных классах или таких классах, где только начинают применять проблемное обучение.</w:t>
      </w:r>
    </w:p>
    <w:p w:rsidR="00D10F85" w:rsidRPr="003F3A6B" w:rsidRDefault="00D10F85" w:rsidP="003F3A6B">
      <w:pPr>
        <w:numPr>
          <w:ilvl w:val="0"/>
          <w:numId w:val="5"/>
        </w:numPr>
        <w:shd w:val="clear" w:color="auto" w:fill="FFFFFF"/>
        <w:spacing w:after="0" w:line="240" w:lineRule="auto"/>
        <w:ind w:left="0"/>
        <w:jc w:val="both"/>
        <w:rPr>
          <w:rFonts w:ascii="Times New Roman" w:hAnsi="Times New Roman" w:cs="Times New Roman"/>
          <w:sz w:val="24"/>
          <w:szCs w:val="24"/>
        </w:rPr>
      </w:pPr>
      <w:r w:rsidRPr="003F3A6B">
        <w:rPr>
          <w:rStyle w:val="a5"/>
          <w:rFonts w:ascii="Times New Roman" w:hAnsi="Times New Roman" w:cs="Times New Roman"/>
          <w:sz w:val="24"/>
          <w:szCs w:val="24"/>
        </w:rPr>
        <w:t>Репродуктивный метод</w:t>
      </w:r>
      <w:r w:rsidRPr="003F3A6B">
        <w:rPr>
          <w:rFonts w:ascii="Times New Roman" w:hAnsi="Times New Roman" w:cs="Times New Roman"/>
          <w:sz w:val="24"/>
          <w:szCs w:val="24"/>
        </w:rPr>
        <w:t>. Уроки строятся по аналогии с образцами. Например, при постановке проблемной ситуации учитель сначала приводит примеры проблемных ситуаций и указывает, как находить противоречия. То же самое и с формой организации поиска — сначала приводится пример, объясняющий, что нужно делать, чтобы найти ответ на вопрос, к каким материалам обращаться и т.д.</w:t>
      </w:r>
    </w:p>
    <w:p w:rsidR="00D10F85" w:rsidRPr="003F3A6B" w:rsidRDefault="00D10F85" w:rsidP="003F3A6B">
      <w:pPr>
        <w:numPr>
          <w:ilvl w:val="0"/>
          <w:numId w:val="5"/>
        </w:numPr>
        <w:shd w:val="clear" w:color="auto" w:fill="FFFFFF"/>
        <w:spacing w:after="0" w:line="240" w:lineRule="auto"/>
        <w:ind w:left="0"/>
        <w:jc w:val="both"/>
        <w:rPr>
          <w:rFonts w:ascii="Times New Roman" w:hAnsi="Times New Roman" w:cs="Times New Roman"/>
          <w:sz w:val="24"/>
          <w:szCs w:val="24"/>
        </w:rPr>
      </w:pPr>
      <w:r w:rsidRPr="003F3A6B">
        <w:rPr>
          <w:rStyle w:val="a5"/>
          <w:rFonts w:ascii="Times New Roman" w:hAnsi="Times New Roman" w:cs="Times New Roman"/>
          <w:sz w:val="24"/>
          <w:szCs w:val="24"/>
        </w:rPr>
        <w:lastRenderedPageBreak/>
        <w:t>Метод проблемного изложения</w:t>
      </w:r>
      <w:r w:rsidRPr="003F3A6B">
        <w:rPr>
          <w:rFonts w:ascii="Times New Roman" w:hAnsi="Times New Roman" w:cs="Times New Roman"/>
          <w:sz w:val="24"/>
          <w:szCs w:val="24"/>
        </w:rPr>
        <w:t> — это наиболее пассивный метод обучения. Главная роль принадлежит учителю: он сам ставит проблему, указывает на противоречие, сам организует поиск решения и доказывает правильность выбранного решения. Ученики при этом играют лишь роль наблюдателей. Но этот способ можно использовать при объяснении сложных тем, чтобы продемонстрировать детям ход рассуждения, логичность изложения материала, ход анализа.</w:t>
      </w:r>
    </w:p>
    <w:p w:rsidR="003F3A6B" w:rsidRDefault="00D10F85" w:rsidP="003F3A6B">
      <w:pPr>
        <w:numPr>
          <w:ilvl w:val="0"/>
          <w:numId w:val="5"/>
        </w:numPr>
        <w:shd w:val="clear" w:color="auto" w:fill="FFFFFF"/>
        <w:spacing w:after="0" w:line="240" w:lineRule="auto"/>
        <w:ind w:left="0"/>
        <w:jc w:val="both"/>
        <w:rPr>
          <w:rFonts w:ascii="Times New Roman" w:hAnsi="Times New Roman" w:cs="Times New Roman"/>
          <w:sz w:val="24"/>
          <w:szCs w:val="24"/>
        </w:rPr>
      </w:pPr>
      <w:r w:rsidRPr="003F3A6B">
        <w:rPr>
          <w:rStyle w:val="a5"/>
          <w:rFonts w:ascii="Times New Roman" w:hAnsi="Times New Roman" w:cs="Times New Roman"/>
          <w:sz w:val="24"/>
          <w:szCs w:val="24"/>
        </w:rPr>
        <w:t>Исследовательский метод</w:t>
      </w:r>
      <w:r w:rsidRPr="003F3A6B">
        <w:rPr>
          <w:rFonts w:ascii="Times New Roman" w:hAnsi="Times New Roman" w:cs="Times New Roman"/>
          <w:sz w:val="24"/>
          <w:szCs w:val="24"/>
        </w:rPr>
        <w:t> — самый сложный способ организации уроков с использованием проблемного обучения. Здесь задача учителя сводится лишь к постановке проблемной ситуации. Увидеть противоречие, сформулировать проблему, найти способ ее решения — целиком самостоятельная работа учеников.</w:t>
      </w:r>
    </w:p>
    <w:p w:rsidR="00A4527E" w:rsidRDefault="00A4527E" w:rsidP="00A4527E">
      <w:pPr>
        <w:shd w:val="clear" w:color="auto" w:fill="FFFFFF"/>
        <w:spacing w:after="0" w:line="240" w:lineRule="auto"/>
        <w:jc w:val="both"/>
        <w:rPr>
          <w:rFonts w:ascii="Times New Roman" w:hAnsi="Times New Roman" w:cs="Times New Roman"/>
          <w:sz w:val="24"/>
          <w:szCs w:val="24"/>
        </w:rPr>
      </w:pPr>
    </w:p>
    <w:p w:rsidR="003F3A6B" w:rsidRPr="00A4527E" w:rsidRDefault="00A4527E" w:rsidP="00A4527E">
      <w:pPr>
        <w:pStyle w:val="a8"/>
        <w:numPr>
          <w:ilvl w:val="1"/>
          <w:numId w:val="5"/>
        </w:numPr>
        <w:shd w:val="clear" w:color="auto" w:fill="FFFFFF"/>
        <w:spacing w:after="0" w:line="240" w:lineRule="auto"/>
        <w:jc w:val="both"/>
        <w:rPr>
          <w:rFonts w:ascii="Times New Roman" w:hAnsi="Times New Roman" w:cs="Times New Roman"/>
          <w:sz w:val="24"/>
          <w:szCs w:val="24"/>
          <w:lang w:val="en-US"/>
        </w:rPr>
      </w:pPr>
      <w:r w:rsidRPr="00A4527E">
        <w:rPr>
          <w:rFonts w:ascii="Times New Roman" w:hAnsi="Times New Roman" w:cs="Times New Roman"/>
          <w:b/>
          <w:sz w:val="24"/>
          <w:szCs w:val="24"/>
        </w:rPr>
        <w:t>Заключительная часть</w:t>
      </w:r>
      <w:r>
        <w:rPr>
          <w:rFonts w:ascii="Times New Roman" w:hAnsi="Times New Roman" w:cs="Times New Roman"/>
          <w:sz w:val="24"/>
          <w:szCs w:val="24"/>
        </w:rPr>
        <w:t>.</w:t>
      </w:r>
    </w:p>
    <w:p w:rsidR="00A4527E" w:rsidRPr="00A4527E" w:rsidRDefault="00A4527E" w:rsidP="00A4527E">
      <w:pPr>
        <w:pStyle w:val="a8"/>
        <w:shd w:val="clear" w:color="auto" w:fill="FFFFFF"/>
        <w:spacing w:after="0" w:line="240" w:lineRule="auto"/>
        <w:ind w:left="0"/>
        <w:rPr>
          <w:rFonts w:ascii="Times New Roman" w:hAnsi="Times New Roman" w:cs="Times New Roman"/>
          <w:sz w:val="24"/>
          <w:szCs w:val="24"/>
        </w:rPr>
      </w:pPr>
      <w:r w:rsidRPr="00A4527E">
        <w:rPr>
          <w:rFonts w:ascii="Times New Roman" w:hAnsi="Times New Roman" w:cs="Times New Roman"/>
          <w:sz w:val="24"/>
          <w:szCs w:val="24"/>
        </w:rPr>
        <w:t xml:space="preserve">Ответственные: </w:t>
      </w:r>
      <w:proofErr w:type="spellStart"/>
      <w:r w:rsidRPr="00A4527E">
        <w:rPr>
          <w:rFonts w:ascii="Times New Roman" w:hAnsi="Times New Roman" w:cs="Times New Roman"/>
          <w:sz w:val="24"/>
          <w:szCs w:val="24"/>
        </w:rPr>
        <w:t>ЗдУВР</w:t>
      </w:r>
      <w:proofErr w:type="spellEnd"/>
      <w:r w:rsidRPr="00A4527E">
        <w:rPr>
          <w:rFonts w:ascii="Times New Roman" w:hAnsi="Times New Roman" w:cs="Times New Roman"/>
          <w:sz w:val="24"/>
          <w:szCs w:val="24"/>
        </w:rPr>
        <w:t>, старшие методисты. Регламент до 5 минут.</w:t>
      </w:r>
    </w:p>
    <w:p w:rsidR="00A4527E" w:rsidRDefault="00A4527E" w:rsidP="003F3A6B">
      <w:pPr>
        <w:shd w:val="clear" w:color="auto" w:fill="FFFFFF"/>
        <w:spacing w:after="0" w:line="240" w:lineRule="auto"/>
        <w:jc w:val="both"/>
        <w:rPr>
          <w:rFonts w:ascii="Times New Roman" w:hAnsi="Times New Roman" w:cs="Times New Roman"/>
          <w:b/>
          <w:sz w:val="24"/>
          <w:szCs w:val="24"/>
        </w:rPr>
      </w:pPr>
    </w:p>
    <w:p w:rsidR="003F3A6B" w:rsidRDefault="003F3A6B" w:rsidP="003F3A6B">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D10F85" w:rsidRPr="003F3A6B">
        <w:rPr>
          <w:rFonts w:ascii="Times New Roman" w:hAnsi="Times New Roman" w:cs="Times New Roman"/>
          <w:b/>
          <w:sz w:val="24"/>
          <w:szCs w:val="24"/>
        </w:rPr>
        <w:t xml:space="preserve">А какие технологии, методы и приёмы организации самостоятельной деятельности </w:t>
      </w:r>
      <w:proofErr w:type="gramStart"/>
      <w:r w:rsidR="00D10F85" w:rsidRPr="003F3A6B">
        <w:rPr>
          <w:rFonts w:ascii="Times New Roman" w:hAnsi="Times New Roman" w:cs="Times New Roman"/>
          <w:b/>
          <w:sz w:val="24"/>
          <w:szCs w:val="24"/>
        </w:rPr>
        <w:t>обучающихся</w:t>
      </w:r>
      <w:proofErr w:type="gramEnd"/>
      <w:r w:rsidR="00D10F85" w:rsidRPr="003F3A6B">
        <w:rPr>
          <w:rFonts w:ascii="Times New Roman" w:hAnsi="Times New Roman" w:cs="Times New Roman"/>
          <w:b/>
          <w:sz w:val="24"/>
          <w:szCs w:val="24"/>
        </w:rPr>
        <w:t xml:space="preserve"> используете Вы?</w:t>
      </w:r>
    </w:p>
    <w:p w:rsidR="00D10F85" w:rsidRPr="003F3A6B" w:rsidRDefault="00A4527E" w:rsidP="003F3A6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10F85" w:rsidRPr="003F3A6B">
        <w:rPr>
          <w:rFonts w:ascii="Times New Roman" w:hAnsi="Times New Roman" w:cs="Times New Roman"/>
          <w:sz w:val="24"/>
          <w:szCs w:val="24"/>
        </w:rPr>
        <w:t>Приказ об утверждении плана проведения дней ДКР по теме «Самостоятельная учебная деятельность как инструмент формирования познавательной мотивации обучающихся</w:t>
      </w:r>
      <w:r w:rsidR="003F3A6B">
        <w:rPr>
          <w:rFonts w:ascii="Times New Roman" w:hAnsi="Times New Roman" w:cs="Times New Roman"/>
          <w:sz w:val="24"/>
          <w:szCs w:val="24"/>
        </w:rPr>
        <w:t>», организация посещения открытых учебных занятий внутри школы и в образовательной организации.</w:t>
      </w:r>
    </w:p>
    <w:sectPr w:rsidR="00D10F85" w:rsidRPr="003F3A6B" w:rsidSect="003F3A6B">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0201"/>
    <w:multiLevelType w:val="hybridMultilevel"/>
    <w:tmpl w:val="8436B06E"/>
    <w:lvl w:ilvl="0" w:tplc="8376B7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C10A8"/>
    <w:multiLevelType w:val="multilevel"/>
    <w:tmpl w:val="612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70768"/>
    <w:multiLevelType w:val="multilevel"/>
    <w:tmpl w:val="992A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12FCB"/>
    <w:multiLevelType w:val="multilevel"/>
    <w:tmpl w:val="BA80513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40020"/>
    <w:multiLevelType w:val="hybridMultilevel"/>
    <w:tmpl w:val="BFE8A6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1C30FAD"/>
    <w:multiLevelType w:val="hybridMultilevel"/>
    <w:tmpl w:val="2530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350AB"/>
    <w:multiLevelType w:val="hybridMultilevel"/>
    <w:tmpl w:val="4BC8C66E"/>
    <w:lvl w:ilvl="0" w:tplc="B6BA6C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D0"/>
    <w:rsid w:val="003078BB"/>
    <w:rsid w:val="003F3A6B"/>
    <w:rsid w:val="004924D0"/>
    <w:rsid w:val="00606BAF"/>
    <w:rsid w:val="00682D19"/>
    <w:rsid w:val="008F1B40"/>
    <w:rsid w:val="00A4527E"/>
    <w:rsid w:val="00B713F6"/>
    <w:rsid w:val="00D10F85"/>
    <w:rsid w:val="00E6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0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55B9"/>
    <w:pPr>
      <w:spacing w:after="0" w:line="240" w:lineRule="auto"/>
    </w:pPr>
  </w:style>
  <w:style w:type="character" w:customStyle="1" w:styleId="10">
    <w:name w:val="Заголовок 1 Знак"/>
    <w:basedOn w:val="a0"/>
    <w:link w:val="1"/>
    <w:uiPriority w:val="9"/>
    <w:rsid w:val="00E655B9"/>
    <w:rPr>
      <w:rFonts w:ascii="Times New Roman" w:eastAsia="Times New Roman" w:hAnsi="Times New Roman" w:cs="Times New Roman"/>
      <w:b/>
      <w:bCs/>
      <w:kern w:val="36"/>
      <w:sz w:val="48"/>
      <w:szCs w:val="48"/>
      <w:lang w:eastAsia="ru-RU"/>
    </w:rPr>
  </w:style>
  <w:style w:type="character" w:customStyle="1" w:styleId="c6">
    <w:name w:val="c6"/>
    <w:basedOn w:val="a0"/>
    <w:rsid w:val="008F1B40"/>
  </w:style>
  <w:style w:type="paragraph" w:customStyle="1" w:styleId="c14">
    <w:name w:val="c14"/>
    <w:basedOn w:val="a"/>
    <w:rsid w:val="008F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F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BAF"/>
    <w:rPr>
      <w:b/>
      <w:bCs/>
    </w:rPr>
  </w:style>
  <w:style w:type="character" w:styleId="a6">
    <w:name w:val="Emphasis"/>
    <w:basedOn w:val="a0"/>
    <w:uiPriority w:val="20"/>
    <w:qFormat/>
    <w:rsid w:val="00606BAF"/>
    <w:rPr>
      <w:i/>
      <w:iCs/>
    </w:rPr>
  </w:style>
  <w:style w:type="character" w:customStyle="1" w:styleId="c3">
    <w:name w:val="c3"/>
    <w:basedOn w:val="a0"/>
    <w:rsid w:val="00D10F85"/>
  </w:style>
  <w:style w:type="paragraph" w:customStyle="1" w:styleId="c9">
    <w:name w:val="c9"/>
    <w:basedOn w:val="a"/>
    <w:rsid w:val="00D1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10F85"/>
  </w:style>
  <w:style w:type="paragraph" w:customStyle="1" w:styleId="c29">
    <w:name w:val="c29"/>
    <w:basedOn w:val="a"/>
    <w:rsid w:val="00D10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10F85"/>
  </w:style>
  <w:style w:type="character" w:styleId="a7">
    <w:name w:val="Hyperlink"/>
    <w:basedOn w:val="a0"/>
    <w:uiPriority w:val="99"/>
    <w:semiHidden/>
    <w:unhideWhenUsed/>
    <w:rsid w:val="00D10F85"/>
    <w:rPr>
      <w:color w:val="0000FF"/>
      <w:u w:val="single"/>
    </w:rPr>
  </w:style>
  <w:style w:type="character" w:customStyle="1" w:styleId="20">
    <w:name w:val="Заголовок 2 Знак"/>
    <w:basedOn w:val="a0"/>
    <w:link w:val="2"/>
    <w:uiPriority w:val="9"/>
    <w:semiHidden/>
    <w:rsid w:val="00D10F85"/>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A4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0F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55B9"/>
    <w:pPr>
      <w:spacing w:after="0" w:line="240" w:lineRule="auto"/>
    </w:pPr>
  </w:style>
  <w:style w:type="character" w:customStyle="1" w:styleId="10">
    <w:name w:val="Заголовок 1 Знак"/>
    <w:basedOn w:val="a0"/>
    <w:link w:val="1"/>
    <w:uiPriority w:val="9"/>
    <w:rsid w:val="00E655B9"/>
    <w:rPr>
      <w:rFonts w:ascii="Times New Roman" w:eastAsia="Times New Roman" w:hAnsi="Times New Roman" w:cs="Times New Roman"/>
      <w:b/>
      <w:bCs/>
      <w:kern w:val="36"/>
      <w:sz w:val="48"/>
      <w:szCs w:val="48"/>
      <w:lang w:eastAsia="ru-RU"/>
    </w:rPr>
  </w:style>
  <w:style w:type="character" w:customStyle="1" w:styleId="c6">
    <w:name w:val="c6"/>
    <w:basedOn w:val="a0"/>
    <w:rsid w:val="008F1B40"/>
  </w:style>
  <w:style w:type="paragraph" w:customStyle="1" w:styleId="c14">
    <w:name w:val="c14"/>
    <w:basedOn w:val="a"/>
    <w:rsid w:val="008F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F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6BAF"/>
    <w:rPr>
      <w:b/>
      <w:bCs/>
    </w:rPr>
  </w:style>
  <w:style w:type="character" w:styleId="a6">
    <w:name w:val="Emphasis"/>
    <w:basedOn w:val="a0"/>
    <w:uiPriority w:val="20"/>
    <w:qFormat/>
    <w:rsid w:val="00606BAF"/>
    <w:rPr>
      <w:i/>
      <w:iCs/>
    </w:rPr>
  </w:style>
  <w:style w:type="character" w:customStyle="1" w:styleId="c3">
    <w:name w:val="c3"/>
    <w:basedOn w:val="a0"/>
    <w:rsid w:val="00D10F85"/>
  </w:style>
  <w:style w:type="paragraph" w:customStyle="1" w:styleId="c9">
    <w:name w:val="c9"/>
    <w:basedOn w:val="a"/>
    <w:rsid w:val="00D1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10F85"/>
  </w:style>
  <w:style w:type="paragraph" w:customStyle="1" w:styleId="c29">
    <w:name w:val="c29"/>
    <w:basedOn w:val="a"/>
    <w:rsid w:val="00D10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0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10F85"/>
  </w:style>
  <w:style w:type="character" w:styleId="a7">
    <w:name w:val="Hyperlink"/>
    <w:basedOn w:val="a0"/>
    <w:uiPriority w:val="99"/>
    <w:semiHidden/>
    <w:unhideWhenUsed/>
    <w:rsid w:val="00D10F85"/>
    <w:rPr>
      <w:color w:val="0000FF"/>
      <w:u w:val="single"/>
    </w:rPr>
  </w:style>
  <w:style w:type="character" w:customStyle="1" w:styleId="20">
    <w:name w:val="Заголовок 2 Знак"/>
    <w:basedOn w:val="a0"/>
    <w:link w:val="2"/>
    <w:uiPriority w:val="9"/>
    <w:semiHidden/>
    <w:rsid w:val="00D10F85"/>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A4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5275">
      <w:bodyDiv w:val="1"/>
      <w:marLeft w:val="0"/>
      <w:marRight w:val="0"/>
      <w:marTop w:val="0"/>
      <w:marBottom w:val="0"/>
      <w:divBdr>
        <w:top w:val="none" w:sz="0" w:space="0" w:color="auto"/>
        <w:left w:val="none" w:sz="0" w:space="0" w:color="auto"/>
        <w:bottom w:val="none" w:sz="0" w:space="0" w:color="auto"/>
        <w:right w:val="none" w:sz="0" w:space="0" w:color="auto"/>
      </w:divBdr>
    </w:div>
    <w:div w:id="115686613">
      <w:bodyDiv w:val="1"/>
      <w:marLeft w:val="0"/>
      <w:marRight w:val="0"/>
      <w:marTop w:val="0"/>
      <w:marBottom w:val="0"/>
      <w:divBdr>
        <w:top w:val="none" w:sz="0" w:space="0" w:color="auto"/>
        <w:left w:val="none" w:sz="0" w:space="0" w:color="auto"/>
        <w:bottom w:val="none" w:sz="0" w:space="0" w:color="auto"/>
        <w:right w:val="none" w:sz="0" w:space="0" w:color="auto"/>
      </w:divBdr>
    </w:div>
    <w:div w:id="368797347">
      <w:bodyDiv w:val="1"/>
      <w:marLeft w:val="0"/>
      <w:marRight w:val="0"/>
      <w:marTop w:val="0"/>
      <w:marBottom w:val="0"/>
      <w:divBdr>
        <w:top w:val="none" w:sz="0" w:space="0" w:color="auto"/>
        <w:left w:val="none" w:sz="0" w:space="0" w:color="auto"/>
        <w:bottom w:val="none" w:sz="0" w:space="0" w:color="auto"/>
        <w:right w:val="none" w:sz="0" w:space="0" w:color="auto"/>
      </w:divBdr>
    </w:div>
    <w:div w:id="538011571">
      <w:bodyDiv w:val="1"/>
      <w:marLeft w:val="0"/>
      <w:marRight w:val="0"/>
      <w:marTop w:val="0"/>
      <w:marBottom w:val="0"/>
      <w:divBdr>
        <w:top w:val="none" w:sz="0" w:space="0" w:color="auto"/>
        <w:left w:val="none" w:sz="0" w:space="0" w:color="auto"/>
        <w:bottom w:val="none" w:sz="0" w:space="0" w:color="auto"/>
        <w:right w:val="none" w:sz="0" w:space="0" w:color="auto"/>
      </w:divBdr>
    </w:div>
    <w:div w:id="590890971">
      <w:bodyDiv w:val="1"/>
      <w:marLeft w:val="0"/>
      <w:marRight w:val="0"/>
      <w:marTop w:val="0"/>
      <w:marBottom w:val="0"/>
      <w:divBdr>
        <w:top w:val="none" w:sz="0" w:space="0" w:color="auto"/>
        <w:left w:val="none" w:sz="0" w:space="0" w:color="auto"/>
        <w:bottom w:val="none" w:sz="0" w:space="0" w:color="auto"/>
        <w:right w:val="none" w:sz="0" w:space="0" w:color="auto"/>
      </w:divBdr>
    </w:div>
    <w:div w:id="826553402">
      <w:bodyDiv w:val="1"/>
      <w:marLeft w:val="0"/>
      <w:marRight w:val="0"/>
      <w:marTop w:val="0"/>
      <w:marBottom w:val="0"/>
      <w:divBdr>
        <w:top w:val="none" w:sz="0" w:space="0" w:color="auto"/>
        <w:left w:val="none" w:sz="0" w:space="0" w:color="auto"/>
        <w:bottom w:val="none" w:sz="0" w:space="0" w:color="auto"/>
        <w:right w:val="none" w:sz="0" w:space="0" w:color="auto"/>
      </w:divBdr>
    </w:div>
    <w:div w:id="848563831">
      <w:bodyDiv w:val="1"/>
      <w:marLeft w:val="0"/>
      <w:marRight w:val="0"/>
      <w:marTop w:val="0"/>
      <w:marBottom w:val="0"/>
      <w:divBdr>
        <w:top w:val="none" w:sz="0" w:space="0" w:color="auto"/>
        <w:left w:val="none" w:sz="0" w:space="0" w:color="auto"/>
        <w:bottom w:val="none" w:sz="0" w:space="0" w:color="auto"/>
        <w:right w:val="none" w:sz="0" w:space="0" w:color="auto"/>
      </w:divBdr>
    </w:div>
    <w:div w:id="996299960">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449934958">
      <w:bodyDiv w:val="1"/>
      <w:marLeft w:val="0"/>
      <w:marRight w:val="0"/>
      <w:marTop w:val="0"/>
      <w:marBottom w:val="0"/>
      <w:divBdr>
        <w:top w:val="none" w:sz="0" w:space="0" w:color="auto"/>
        <w:left w:val="none" w:sz="0" w:space="0" w:color="auto"/>
        <w:bottom w:val="none" w:sz="0" w:space="0" w:color="auto"/>
        <w:right w:val="none" w:sz="0" w:space="0" w:color="auto"/>
      </w:divBdr>
    </w:div>
    <w:div w:id="1542085688">
      <w:bodyDiv w:val="1"/>
      <w:marLeft w:val="0"/>
      <w:marRight w:val="0"/>
      <w:marTop w:val="0"/>
      <w:marBottom w:val="0"/>
      <w:divBdr>
        <w:top w:val="none" w:sz="0" w:space="0" w:color="auto"/>
        <w:left w:val="none" w:sz="0" w:space="0" w:color="auto"/>
        <w:bottom w:val="none" w:sz="0" w:space="0" w:color="auto"/>
        <w:right w:val="none" w:sz="0" w:space="0" w:color="auto"/>
      </w:divBdr>
    </w:div>
    <w:div w:id="18436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86" TargetMode="External"/><Relationship Id="rId3" Type="http://schemas.microsoft.com/office/2007/relationships/stylesWithEffects" Target="stylesWithEffects.xml"/><Relationship Id="rId7" Type="http://schemas.openxmlformats.org/officeDocument/2006/relationships/hyperlink" Target="http://pedsovet.su/lev_tolsto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4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sovet.su/metodika/priemy/6009_priem_korzina_idey_na_uroke" TargetMode="External"/><Relationship Id="rId4" Type="http://schemas.openxmlformats.org/officeDocument/2006/relationships/settings" Target="settings.xml"/><Relationship Id="rId9" Type="http://schemas.openxmlformats.org/officeDocument/2006/relationships/hyperlink" Target="http://pedsovet.su/metodika/priemy/6027_derevo_predskaz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2018-09-26T18:09:00Z</dcterms:created>
  <dcterms:modified xsi:type="dcterms:W3CDTF">2018-09-26T19:37:00Z</dcterms:modified>
</cp:coreProperties>
</file>